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2758"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8"/>
        <w:gridCol w:w="1107"/>
        <w:gridCol w:w="1699"/>
        <w:gridCol w:w="1215"/>
        <w:gridCol w:w="1599"/>
        <w:gridCol w:w="85"/>
        <w:gridCol w:w="808"/>
        <w:gridCol w:w="1375"/>
        <w:gridCol w:w="368"/>
        <w:gridCol w:w="892"/>
        <w:gridCol w:w="1802"/>
      </w:tblGrid>
      <w:tr w14:paraId="3B7DAA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8" w:type="dxa"/>
            <w:gridSpan w:val="11"/>
            <w:shd w:val="clear" w:color="auto" w:fill="B8CCE4" w:themeFill="accent1" w:themeFillTint="66"/>
          </w:tcPr>
          <w:p w14:paraId="46AD35C3">
            <w:pPr>
              <w:spacing w:after="0" w:line="240" w:lineRule="auto"/>
              <w:jc w:val="center"/>
            </w:pPr>
            <w:r>
              <w:rPr>
                <w:lang w:val="en-US" w:eastAsia="en-US"/>
              </w:rPr>
              <w:drawing>
                <wp:anchor distT="0" distB="0" distL="114300" distR="114300" simplePos="0" relativeHeight="251659264" behindDoc="0" locked="0" layoutInCell="1" allowOverlap="1">
                  <wp:simplePos x="0" y="0"/>
                  <wp:positionH relativeFrom="margin">
                    <wp:posOffset>6737985</wp:posOffset>
                  </wp:positionH>
                  <wp:positionV relativeFrom="paragraph">
                    <wp:posOffset>25400</wp:posOffset>
                  </wp:positionV>
                  <wp:extent cx="728345" cy="731520"/>
                  <wp:effectExtent l="19050" t="0" r="0" b="0"/>
                  <wp:wrapNone/>
                  <wp:docPr id="13" name="Picture 3" descr="C:\Users\barkah\AppData\Local\Microsoft\Windows\INetCache\Content.Word\polte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C:\Users\barkah\AppData\Local\Microsoft\Windows\INetCache\Content.Word\poltekes.png"/>
                          <pic:cNvPicPr>
                            <a:picLocks noChangeAspect="1" noChangeArrowheads="1"/>
                          </pic:cNvPicPr>
                        </pic:nvPicPr>
                        <pic:blipFill>
                          <a:blip r:embed="rId7" cstate="print"/>
                          <a:srcRect/>
                          <a:stretch>
                            <a:fillRect/>
                          </a:stretch>
                        </pic:blipFill>
                        <pic:spPr>
                          <a:xfrm>
                            <a:off x="0" y="0"/>
                            <a:ext cx="728373" cy="731520"/>
                          </a:xfrm>
                          <a:prstGeom prst="rect">
                            <a:avLst/>
                          </a:prstGeom>
                          <a:noFill/>
                          <a:ln w="9525">
                            <a:noFill/>
                            <a:miter lim="800000"/>
                            <a:headEnd/>
                            <a:tailEnd/>
                          </a:ln>
                        </pic:spPr>
                      </pic:pic>
                    </a:graphicData>
                  </a:graphic>
                </wp:anchor>
              </w:drawing>
            </w:r>
            <w:r>
              <w:rPr>
                <w:lang w:val="en-US" w:eastAsia="en-US"/>
              </w:rPr>
              <w:drawing>
                <wp:anchor distT="0" distB="0" distL="114300" distR="114300" simplePos="0" relativeHeight="251660288" behindDoc="0" locked="0" layoutInCell="1" allowOverlap="1">
                  <wp:simplePos x="0" y="0"/>
                  <wp:positionH relativeFrom="margin">
                    <wp:posOffset>257810</wp:posOffset>
                  </wp:positionH>
                  <wp:positionV relativeFrom="paragraph">
                    <wp:posOffset>48895</wp:posOffset>
                  </wp:positionV>
                  <wp:extent cx="712470" cy="659765"/>
                  <wp:effectExtent l="19050" t="0" r="0" b="0"/>
                  <wp:wrapNone/>
                  <wp:docPr id="12" name="Picture 2" descr="C:\Users\barkah\AppData\Local\Microsoft\Windows\INetCache\Content.Word\YAS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barkah\AppData\Local\Microsoft\Windows\INetCache\Content.Word\YASAU.PNG"/>
                          <pic:cNvPicPr>
                            <a:picLocks noChangeAspect="1" noChangeArrowheads="1"/>
                          </pic:cNvPicPr>
                        </pic:nvPicPr>
                        <pic:blipFill>
                          <a:blip r:embed="rId8" cstate="print"/>
                          <a:srcRect/>
                          <a:stretch>
                            <a:fillRect/>
                          </a:stretch>
                        </pic:blipFill>
                        <pic:spPr>
                          <a:xfrm>
                            <a:off x="0" y="0"/>
                            <a:ext cx="712470" cy="659959"/>
                          </a:xfrm>
                          <a:prstGeom prst="rect">
                            <a:avLst/>
                          </a:prstGeom>
                          <a:noFill/>
                          <a:ln w="9525">
                            <a:noFill/>
                            <a:miter lim="800000"/>
                            <a:headEnd/>
                            <a:tailEnd/>
                          </a:ln>
                        </pic:spPr>
                      </pic:pic>
                    </a:graphicData>
                  </a:graphic>
                </wp:anchor>
              </w:drawing>
            </w:r>
            <w:r>
              <w:rPr>
                <w:b/>
                <w:lang w:val="zh-CN"/>
              </w:rPr>
              <w:t>YAYASAN ADI UPAYA (YASAU)</w:t>
            </w:r>
          </w:p>
          <w:p w14:paraId="4FDC082B">
            <w:pPr>
              <w:spacing w:after="0" w:line="240" w:lineRule="auto"/>
              <w:jc w:val="center"/>
              <w:rPr>
                <w:b/>
                <w:sz w:val="28"/>
                <w:szCs w:val="28"/>
                <w:lang w:val="zh-CN"/>
              </w:rPr>
            </w:pPr>
            <w:r>
              <w:rPr>
                <w:b/>
                <w:sz w:val="28"/>
                <w:szCs w:val="28"/>
                <w:lang w:val="zh-CN"/>
              </w:rPr>
              <w:t>POLITEKNIK KESEHATAN TNI AU ADISUTJIPTO YOGYAKARTA</w:t>
            </w:r>
          </w:p>
          <w:p w14:paraId="5CDE46D4">
            <w:pPr>
              <w:spacing w:after="0" w:line="240" w:lineRule="auto"/>
              <w:jc w:val="center"/>
              <w:rPr>
                <w:b/>
                <w:sz w:val="28"/>
                <w:szCs w:val="28"/>
              </w:rPr>
            </w:pPr>
            <w:r>
              <w:rPr>
                <w:b/>
                <w:sz w:val="28"/>
                <w:szCs w:val="28"/>
                <w:lang w:val="zh-CN"/>
              </w:rPr>
              <w:t xml:space="preserve">PROGRAM STUDI D3 </w:t>
            </w:r>
            <w:r>
              <w:rPr>
                <w:b/>
                <w:sz w:val="28"/>
                <w:szCs w:val="28"/>
              </w:rPr>
              <w:t>FARMASI</w:t>
            </w:r>
          </w:p>
          <w:p w14:paraId="4688EE3E">
            <w:pPr>
              <w:spacing w:after="0" w:line="240" w:lineRule="auto"/>
              <w:jc w:val="center"/>
              <w:rPr>
                <w:sz w:val="20"/>
                <w:szCs w:val="20"/>
                <w:lang w:val="zh-CN"/>
              </w:rPr>
            </w:pPr>
          </w:p>
        </w:tc>
      </w:tr>
      <w:tr w14:paraId="45AED3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8" w:type="dxa"/>
            <w:gridSpan w:val="11"/>
            <w:shd w:val="clear" w:color="auto" w:fill="B8CCE4" w:themeFill="accent1" w:themeFillTint="66"/>
            <w:vAlign w:val="bottom"/>
          </w:tcPr>
          <w:p w14:paraId="4E217C1E">
            <w:pPr>
              <w:spacing w:after="0" w:line="360" w:lineRule="auto"/>
              <w:jc w:val="center"/>
              <w:rPr>
                <w:rFonts w:cstheme="minorHAnsi"/>
                <w:b/>
                <w:sz w:val="24"/>
                <w:szCs w:val="24"/>
              </w:rPr>
            </w:pPr>
            <w:r>
              <w:rPr>
                <w:rFonts w:cstheme="minorHAnsi"/>
                <w:b/>
                <w:sz w:val="24"/>
                <w:szCs w:val="24"/>
              </w:rPr>
              <w:t>RENCANA PEMBELAJARAN SEMESTER</w:t>
            </w:r>
          </w:p>
        </w:tc>
      </w:tr>
      <w:tr w14:paraId="1556A8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tcPr>
          <w:p w14:paraId="4626008B">
            <w:pPr>
              <w:spacing w:after="0" w:line="240" w:lineRule="auto"/>
              <w:rPr>
                <w:b/>
                <w:sz w:val="20"/>
                <w:szCs w:val="20"/>
              </w:rPr>
            </w:pPr>
            <w:r>
              <w:rPr>
                <w:b/>
                <w:sz w:val="20"/>
                <w:szCs w:val="20"/>
              </w:rPr>
              <w:t>MATA KULIAH</w:t>
            </w:r>
          </w:p>
        </w:tc>
        <w:tc>
          <w:tcPr>
            <w:tcW w:w="1215" w:type="dxa"/>
            <w:vAlign w:val="center"/>
          </w:tcPr>
          <w:p w14:paraId="19B9025D">
            <w:pPr>
              <w:spacing w:after="0" w:line="240" w:lineRule="auto"/>
              <w:rPr>
                <w:b/>
                <w:sz w:val="20"/>
                <w:szCs w:val="20"/>
              </w:rPr>
            </w:pPr>
            <w:r>
              <w:rPr>
                <w:b/>
                <w:sz w:val="20"/>
                <w:szCs w:val="20"/>
              </w:rPr>
              <w:t>KODE</w:t>
            </w:r>
          </w:p>
        </w:tc>
        <w:tc>
          <w:tcPr>
            <w:tcW w:w="2492" w:type="dxa"/>
            <w:gridSpan w:val="3"/>
            <w:vAlign w:val="center"/>
          </w:tcPr>
          <w:p w14:paraId="5E60F58C">
            <w:pPr>
              <w:spacing w:after="0" w:line="240" w:lineRule="auto"/>
              <w:rPr>
                <w:b/>
                <w:sz w:val="20"/>
                <w:szCs w:val="20"/>
              </w:rPr>
            </w:pPr>
            <w:r>
              <w:rPr>
                <w:b/>
                <w:sz w:val="20"/>
                <w:szCs w:val="20"/>
              </w:rPr>
              <w:t>RUMPUN MK</w:t>
            </w:r>
          </w:p>
        </w:tc>
        <w:tc>
          <w:tcPr>
            <w:tcW w:w="1375" w:type="dxa"/>
            <w:vAlign w:val="center"/>
          </w:tcPr>
          <w:p w14:paraId="12E4905C">
            <w:pPr>
              <w:spacing w:after="0" w:line="240" w:lineRule="auto"/>
              <w:rPr>
                <w:b/>
                <w:sz w:val="20"/>
                <w:szCs w:val="20"/>
              </w:rPr>
            </w:pPr>
            <w:r>
              <w:rPr>
                <w:b/>
                <w:sz w:val="20"/>
                <w:szCs w:val="20"/>
              </w:rPr>
              <w:t>BOBOT (SKS)</w:t>
            </w:r>
          </w:p>
        </w:tc>
        <w:tc>
          <w:tcPr>
            <w:tcW w:w="1260" w:type="dxa"/>
            <w:gridSpan w:val="2"/>
            <w:vAlign w:val="center"/>
          </w:tcPr>
          <w:p w14:paraId="0BFB7DD8">
            <w:pPr>
              <w:spacing w:after="0" w:line="240" w:lineRule="auto"/>
              <w:rPr>
                <w:b/>
                <w:sz w:val="20"/>
                <w:szCs w:val="20"/>
              </w:rPr>
            </w:pPr>
            <w:r>
              <w:rPr>
                <w:b/>
                <w:sz w:val="20"/>
                <w:szCs w:val="20"/>
              </w:rPr>
              <w:t>SEMESTER</w:t>
            </w:r>
          </w:p>
        </w:tc>
        <w:tc>
          <w:tcPr>
            <w:tcW w:w="1802" w:type="dxa"/>
            <w:vAlign w:val="center"/>
          </w:tcPr>
          <w:p w14:paraId="345A5673">
            <w:pPr>
              <w:spacing w:after="0" w:line="240" w:lineRule="auto"/>
              <w:rPr>
                <w:b/>
                <w:sz w:val="20"/>
                <w:szCs w:val="20"/>
              </w:rPr>
            </w:pPr>
            <w:r>
              <w:rPr>
                <w:b/>
                <w:sz w:val="20"/>
                <w:szCs w:val="20"/>
              </w:rPr>
              <w:t>TGL PENYUSUNAN</w:t>
            </w:r>
          </w:p>
        </w:tc>
      </w:tr>
      <w:tr w14:paraId="3D5C0C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tcPr>
          <w:p w14:paraId="79DA4F1E">
            <w:pPr>
              <w:spacing w:after="0" w:line="240" w:lineRule="auto"/>
              <w:rPr>
                <w:rFonts w:cstheme="minorHAnsi"/>
                <w:b/>
                <w:sz w:val="20"/>
                <w:szCs w:val="20"/>
                <w:lang w:val="en-US"/>
              </w:rPr>
            </w:pPr>
            <w:r>
              <w:rPr>
                <w:rFonts w:cstheme="minorHAnsi"/>
                <w:b/>
                <w:sz w:val="20"/>
                <w:szCs w:val="20"/>
                <w:lang w:val="en-US"/>
              </w:rPr>
              <w:t>Pendidikan Kewarganegaraan</w:t>
            </w:r>
          </w:p>
        </w:tc>
        <w:tc>
          <w:tcPr>
            <w:tcW w:w="1215" w:type="dxa"/>
          </w:tcPr>
          <w:p w14:paraId="6F1D5213">
            <w:pPr>
              <w:spacing w:after="0" w:line="240" w:lineRule="auto"/>
              <w:jc w:val="center"/>
              <w:rPr>
                <w:rFonts w:cstheme="minorHAnsi"/>
                <w:sz w:val="20"/>
                <w:szCs w:val="20"/>
                <w:lang w:val="en-US"/>
              </w:rPr>
            </w:pPr>
            <w:r>
              <w:rPr>
                <w:rFonts w:cstheme="minorHAnsi"/>
                <w:sz w:val="20"/>
                <w:szCs w:val="20"/>
                <w:lang w:val="en-US"/>
              </w:rPr>
              <w:t>FPA-108</w:t>
            </w:r>
          </w:p>
        </w:tc>
        <w:tc>
          <w:tcPr>
            <w:tcW w:w="2492" w:type="dxa"/>
            <w:gridSpan w:val="3"/>
            <w:vAlign w:val="center"/>
          </w:tcPr>
          <w:p w14:paraId="268A0FE0">
            <w:pPr>
              <w:spacing w:after="0" w:line="240" w:lineRule="auto"/>
              <w:jc w:val="center"/>
              <w:rPr>
                <w:rFonts w:cstheme="minorHAnsi"/>
                <w:sz w:val="20"/>
                <w:szCs w:val="20"/>
                <w:lang w:val="en-US"/>
              </w:rPr>
            </w:pPr>
            <w:r>
              <w:rPr>
                <w:rFonts w:cstheme="minorHAnsi"/>
                <w:sz w:val="20"/>
                <w:szCs w:val="20"/>
                <w:lang w:val="en-US"/>
              </w:rPr>
              <w:t>Mata kuliah</w:t>
            </w:r>
          </w:p>
          <w:p w14:paraId="75E5D41C">
            <w:pPr>
              <w:spacing w:after="0" w:line="240" w:lineRule="auto"/>
              <w:jc w:val="center"/>
              <w:rPr>
                <w:rFonts w:cstheme="minorHAnsi"/>
                <w:sz w:val="20"/>
                <w:szCs w:val="20"/>
                <w:lang w:val="en-US"/>
              </w:rPr>
            </w:pPr>
            <w:r>
              <w:rPr>
                <w:rFonts w:cstheme="minorHAnsi"/>
                <w:sz w:val="20"/>
                <w:szCs w:val="20"/>
                <w:lang w:val="en-US"/>
              </w:rPr>
              <w:t>Pengembangan dan Kepribadian</w:t>
            </w:r>
          </w:p>
        </w:tc>
        <w:tc>
          <w:tcPr>
            <w:tcW w:w="1375" w:type="dxa"/>
          </w:tcPr>
          <w:p w14:paraId="632E012F">
            <w:pPr>
              <w:spacing w:after="0" w:line="240" w:lineRule="auto"/>
              <w:jc w:val="center"/>
              <w:rPr>
                <w:rFonts w:cstheme="minorHAnsi"/>
                <w:sz w:val="20"/>
                <w:szCs w:val="20"/>
                <w:lang w:val="en-US"/>
              </w:rPr>
            </w:pPr>
            <w:r>
              <w:rPr>
                <w:rFonts w:cstheme="minorHAnsi"/>
                <w:sz w:val="20"/>
                <w:szCs w:val="20"/>
                <w:lang w:val="en-US"/>
              </w:rPr>
              <w:t>2</w:t>
            </w:r>
          </w:p>
        </w:tc>
        <w:tc>
          <w:tcPr>
            <w:tcW w:w="1260" w:type="dxa"/>
            <w:gridSpan w:val="2"/>
          </w:tcPr>
          <w:p w14:paraId="42680022">
            <w:pPr>
              <w:spacing w:after="0" w:line="240" w:lineRule="auto"/>
              <w:jc w:val="center"/>
              <w:rPr>
                <w:rFonts w:cstheme="minorHAnsi"/>
                <w:sz w:val="20"/>
                <w:szCs w:val="20"/>
                <w:lang w:val="en-US"/>
              </w:rPr>
            </w:pPr>
            <w:r>
              <w:rPr>
                <w:rFonts w:cstheme="minorHAnsi"/>
                <w:sz w:val="20"/>
                <w:szCs w:val="20"/>
                <w:lang w:val="en-US"/>
              </w:rPr>
              <w:t>2</w:t>
            </w:r>
          </w:p>
        </w:tc>
        <w:tc>
          <w:tcPr>
            <w:tcW w:w="1802" w:type="dxa"/>
          </w:tcPr>
          <w:p w14:paraId="56AF1ADA">
            <w:pPr>
              <w:spacing w:after="0" w:line="240" w:lineRule="auto"/>
              <w:jc w:val="center"/>
              <w:rPr>
                <w:rFonts w:cstheme="minorHAnsi"/>
                <w:sz w:val="20"/>
                <w:szCs w:val="20"/>
              </w:rPr>
            </w:pPr>
            <w:r>
              <w:rPr>
                <w:rFonts w:cstheme="minorHAnsi"/>
                <w:sz w:val="20"/>
                <w:szCs w:val="20"/>
                <w:lang w:val="en-US"/>
              </w:rPr>
              <w:t>1 Februari 2023</w:t>
            </w:r>
          </w:p>
        </w:tc>
      </w:tr>
      <w:tr w14:paraId="47A1A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vMerge w:val="restart"/>
          </w:tcPr>
          <w:p w14:paraId="6694D92D">
            <w:pPr>
              <w:spacing w:after="0" w:line="240" w:lineRule="auto"/>
              <w:rPr>
                <w:rFonts w:cstheme="minorHAnsi"/>
                <w:b/>
                <w:sz w:val="20"/>
                <w:szCs w:val="20"/>
              </w:rPr>
            </w:pPr>
          </w:p>
        </w:tc>
        <w:tc>
          <w:tcPr>
            <w:tcW w:w="2899" w:type="dxa"/>
            <w:gridSpan w:val="3"/>
          </w:tcPr>
          <w:p w14:paraId="4F1FD1D4">
            <w:pPr>
              <w:spacing w:after="0" w:line="240" w:lineRule="auto"/>
              <w:rPr>
                <w:rFonts w:cstheme="minorHAnsi"/>
                <w:b/>
                <w:sz w:val="20"/>
                <w:szCs w:val="20"/>
              </w:rPr>
            </w:pPr>
            <w:r>
              <w:rPr>
                <w:rFonts w:cstheme="minorHAnsi"/>
                <w:b/>
                <w:sz w:val="20"/>
                <w:szCs w:val="20"/>
              </w:rPr>
              <w:t>Dosen Pengembangan RPS</w:t>
            </w:r>
          </w:p>
        </w:tc>
        <w:tc>
          <w:tcPr>
            <w:tcW w:w="2551" w:type="dxa"/>
            <w:gridSpan w:val="3"/>
          </w:tcPr>
          <w:p w14:paraId="6D81A88D">
            <w:pPr>
              <w:spacing w:after="0" w:line="240" w:lineRule="auto"/>
              <w:rPr>
                <w:rFonts w:cstheme="minorHAnsi"/>
                <w:b/>
                <w:sz w:val="20"/>
                <w:szCs w:val="20"/>
              </w:rPr>
            </w:pPr>
            <w:r>
              <w:rPr>
                <w:rFonts w:cstheme="minorHAnsi"/>
                <w:b/>
                <w:sz w:val="20"/>
                <w:szCs w:val="20"/>
              </w:rPr>
              <w:t>Koordinator RMK</w:t>
            </w:r>
          </w:p>
        </w:tc>
        <w:tc>
          <w:tcPr>
            <w:tcW w:w="2694" w:type="dxa"/>
            <w:gridSpan w:val="2"/>
          </w:tcPr>
          <w:p w14:paraId="63859F2D">
            <w:pPr>
              <w:spacing w:after="0" w:line="240" w:lineRule="auto"/>
              <w:rPr>
                <w:rFonts w:cstheme="minorHAnsi"/>
                <w:b/>
                <w:sz w:val="20"/>
                <w:szCs w:val="20"/>
              </w:rPr>
            </w:pPr>
            <w:r>
              <w:rPr>
                <w:rFonts w:cstheme="minorHAnsi"/>
                <w:b/>
                <w:sz w:val="20"/>
                <w:szCs w:val="20"/>
              </w:rPr>
              <w:t>Ka. PRODI</w:t>
            </w:r>
          </w:p>
        </w:tc>
      </w:tr>
      <w:tr w14:paraId="4CC887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vMerge w:val="continue"/>
          </w:tcPr>
          <w:p w14:paraId="52F3D8F4">
            <w:pPr>
              <w:spacing w:after="0" w:line="240" w:lineRule="auto"/>
              <w:rPr>
                <w:rFonts w:cstheme="minorHAnsi"/>
                <w:sz w:val="20"/>
                <w:szCs w:val="20"/>
              </w:rPr>
            </w:pPr>
          </w:p>
        </w:tc>
        <w:tc>
          <w:tcPr>
            <w:tcW w:w="2899" w:type="dxa"/>
            <w:gridSpan w:val="3"/>
          </w:tcPr>
          <w:p w14:paraId="5F6A4048">
            <w:pPr>
              <w:spacing w:after="0" w:line="240" w:lineRule="auto"/>
              <w:rPr>
                <w:rFonts w:cstheme="minorHAnsi"/>
                <w:sz w:val="20"/>
                <w:szCs w:val="20"/>
              </w:rPr>
            </w:pPr>
          </w:p>
          <w:p w14:paraId="3D503764">
            <w:pPr>
              <w:spacing w:after="0" w:line="240" w:lineRule="auto"/>
              <w:rPr>
                <w:rFonts w:cstheme="minorHAnsi"/>
                <w:sz w:val="20"/>
                <w:szCs w:val="20"/>
              </w:rPr>
            </w:pPr>
          </w:p>
          <w:p w14:paraId="64176011">
            <w:pPr>
              <w:spacing w:after="0" w:line="240" w:lineRule="auto"/>
              <w:jc w:val="center"/>
              <w:rPr>
                <w:rFonts w:cstheme="minorHAnsi"/>
                <w:color w:val="A6A6A6" w:themeColor="background1" w:themeShade="A6"/>
                <w:sz w:val="16"/>
                <w:szCs w:val="16"/>
              </w:rPr>
            </w:pPr>
            <w:r>
              <w:rPr>
                <w:rFonts w:cstheme="minorHAnsi"/>
                <w:color w:val="A6A6A6" w:themeColor="background1" w:themeShade="A6"/>
                <w:sz w:val="16"/>
                <w:szCs w:val="16"/>
              </w:rPr>
              <w:t>Tanda Tangan</w:t>
            </w:r>
          </w:p>
          <w:p w14:paraId="2210499D">
            <w:pPr>
              <w:spacing w:after="0" w:line="240" w:lineRule="auto"/>
              <w:rPr>
                <w:rFonts w:cstheme="minorHAnsi"/>
                <w:sz w:val="20"/>
                <w:szCs w:val="20"/>
              </w:rPr>
            </w:pPr>
          </w:p>
          <w:p w14:paraId="18BA93B4">
            <w:pPr>
              <w:spacing w:after="0" w:line="240" w:lineRule="auto"/>
              <w:jc w:val="center"/>
              <w:rPr>
                <w:rFonts w:cstheme="minorHAnsi"/>
                <w:sz w:val="16"/>
                <w:szCs w:val="16"/>
              </w:rPr>
            </w:pPr>
            <w:r>
              <w:rPr>
                <w:rFonts w:cstheme="minorHAnsi"/>
                <w:b/>
                <w:sz w:val="16"/>
                <w:szCs w:val="16"/>
              </w:rPr>
              <w:t xml:space="preserve">Dr. </w:t>
            </w:r>
            <w:r>
              <w:rPr>
                <w:rFonts w:cstheme="minorHAnsi"/>
                <w:b/>
                <w:sz w:val="16"/>
                <w:szCs w:val="16"/>
                <w:lang w:val="en-US"/>
              </w:rPr>
              <w:t>apt.</w:t>
            </w:r>
            <w:r>
              <w:rPr>
                <w:rFonts w:cstheme="minorHAnsi"/>
                <w:b/>
                <w:sz w:val="16"/>
                <w:szCs w:val="16"/>
              </w:rPr>
              <w:t xml:space="preserve">Nunung Priyatni W, M.Biomed, </w:t>
            </w:r>
          </w:p>
        </w:tc>
        <w:tc>
          <w:tcPr>
            <w:tcW w:w="2551" w:type="dxa"/>
            <w:gridSpan w:val="3"/>
          </w:tcPr>
          <w:p w14:paraId="0EAFC8A6">
            <w:pPr>
              <w:spacing w:after="0" w:line="240" w:lineRule="auto"/>
              <w:rPr>
                <w:rFonts w:cstheme="minorHAnsi"/>
                <w:sz w:val="20"/>
                <w:szCs w:val="20"/>
              </w:rPr>
            </w:pPr>
          </w:p>
          <w:p w14:paraId="19B4F3E4">
            <w:pPr>
              <w:spacing w:after="0" w:line="240" w:lineRule="auto"/>
              <w:rPr>
                <w:rFonts w:cstheme="minorHAnsi"/>
                <w:sz w:val="20"/>
                <w:szCs w:val="20"/>
              </w:rPr>
            </w:pPr>
          </w:p>
          <w:p w14:paraId="0D7BE028">
            <w:pPr>
              <w:spacing w:after="0" w:line="240" w:lineRule="auto"/>
              <w:jc w:val="center"/>
              <w:rPr>
                <w:rFonts w:cstheme="minorHAnsi"/>
                <w:color w:val="A6A6A6" w:themeColor="background1" w:themeShade="A6"/>
                <w:sz w:val="16"/>
                <w:szCs w:val="16"/>
              </w:rPr>
            </w:pPr>
            <w:r>
              <w:rPr>
                <w:rFonts w:cstheme="minorHAnsi"/>
                <w:color w:val="A6A6A6" w:themeColor="background1" w:themeShade="A6"/>
                <w:sz w:val="16"/>
                <w:szCs w:val="16"/>
              </w:rPr>
              <w:t>Tanda Tangan</w:t>
            </w:r>
          </w:p>
          <w:p w14:paraId="2994968E">
            <w:pPr>
              <w:spacing w:after="0" w:line="240" w:lineRule="auto"/>
              <w:rPr>
                <w:rFonts w:cstheme="minorHAnsi"/>
                <w:sz w:val="20"/>
                <w:szCs w:val="20"/>
              </w:rPr>
            </w:pPr>
          </w:p>
          <w:p w14:paraId="2600C90F">
            <w:pPr>
              <w:spacing w:after="0" w:line="240" w:lineRule="auto"/>
              <w:jc w:val="center"/>
              <w:rPr>
                <w:rFonts w:cstheme="minorHAnsi"/>
                <w:sz w:val="16"/>
                <w:szCs w:val="16"/>
              </w:rPr>
            </w:pPr>
            <w:r>
              <w:rPr>
                <w:rFonts w:cstheme="minorHAnsi"/>
                <w:b/>
                <w:sz w:val="16"/>
                <w:szCs w:val="16"/>
              </w:rPr>
              <w:t xml:space="preserve">Dr. </w:t>
            </w:r>
            <w:r>
              <w:rPr>
                <w:rFonts w:cstheme="minorHAnsi"/>
                <w:b/>
                <w:sz w:val="16"/>
                <w:szCs w:val="16"/>
                <w:lang w:val="en-US"/>
              </w:rPr>
              <w:t>apt.</w:t>
            </w:r>
            <w:r>
              <w:rPr>
                <w:rFonts w:cstheme="minorHAnsi"/>
                <w:b/>
                <w:sz w:val="16"/>
                <w:szCs w:val="16"/>
              </w:rPr>
              <w:t>Nunung Priyatni W, M.Biomed</w:t>
            </w:r>
          </w:p>
        </w:tc>
        <w:tc>
          <w:tcPr>
            <w:tcW w:w="2694" w:type="dxa"/>
            <w:gridSpan w:val="2"/>
          </w:tcPr>
          <w:p w14:paraId="31CE10E2">
            <w:pPr>
              <w:spacing w:after="0" w:line="240" w:lineRule="auto"/>
              <w:rPr>
                <w:rFonts w:cstheme="minorHAnsi"/>
                <w:sz w:val="20"/>
                <w:szCs w:val="20"/>
              </w:rPr>
            </w:pPr>
          </w:p>
          <w:p w14:paraId="52073F84">
            <w:pPr>
              <w:spacing w:after="0" w:line="240" w:lineRule="auto"/>
              <w:rPr>
                <w:rFonts w:cstheme="minorHAnsi"/>
                <w:sz w:val="20"/>
                <w:szCs w:val="20"/>
              </w:rPr>
            </w:pPr>
          </w:p>
          <w:p w14:paraId="056A621C">
            <w:pPr>
              <w:spacing w:after="0" w:line="240" w:lineRule="auto"/>
              <w:jc w:val="center"/>
              <w:rPr>
                <w:rFonts w:cstheme="minorHAnsi"/>
                <w:color w:val="A6A6A6" w:themeColor="background1" w:themeShade="A6"/>
                <w:sz w:val="16"/>
                <w:szCs w:val="16"/>
              </w:rPr>
            </w:pPr>
            <w:r>
              <w:rPr>
                <w:rFonts w:cstheme="minorHAnsi"/>
                <w:color w:val="A6A6A6" w:themeColor="background1" w:themeShade="A6"/>
                <w:sz w:val="16"/>
                <w:szCs w:val="16"/>
              </w:rPr>
              <w:t>Tanda Tangan</w:t>
            </w:r>
          </w:p>
          <w:p w14:paraId="7005C044">
            <w:pPr>
              <w:spacing w:after="0" w:line="240" w:lineRule="auto"/>
              <w:rPr>
                <w:rFonts w:cstheme="minorHAnsi"/>
                <w:sz w:val="20"/>
                <w:szCs w:val="20"/>
              </w:rPr>
            </w:pPr>
          </w:p>
          <w:p w14:paraId="1EFBAE76">
            <w:pPr>
              <w:spacing w:after="0" w:line="240" w:lineRule="auto"/>
              <w:jc w:val="center"/>
              <w:rPr>
                <w:rFonts w:cstheme="minorHAnsi"/>
                <w:b/>
                <w:sz w:val="16"/>
                <w:szCs w:val="16"/>
                <w:lang w:val="en-US"/>
              </w:rPr>
            </w:pPr>
            <w:r>
              <w:rPr>
                <w:rFonts w:cstheme="minorHAnsi"/>
                <w:b/>
                <w:sz w:val="16"/>
                <w:szCs w:val="16"/>
                <w:lang w:val="en-US"/>
              </w:rPr>
              <w:t>apt. Febrianan Astuti, M.Farm</w:t>
            </w:r>
          </w:p>
        </w:tc>
      </w:tr>
      <w:tr w14:paraId="44CDB3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Borders>
              <w:bottom w:val="nil"/>
            </w:tcBorders>
          </w:tcPr>
          <w:p w14:paraId="4EDFBFFF">
            <w:pPr>
              <w:spacing w:after="0" w:line="240" w:lineRule="auto"/>
              <w:rPr>
                <w:rFonts w:cstheme="minorHAnsi"/>
                <w:b/>
                <w:sz w:val="20"/>
                <w:szCs w:val="20"/>
              </w:rPr>
            </w:pPr>
            <w:r>
              <w:rPr>
                <w:rFonts w:cstheme="minorHAnsi"/>
                <w:b/>
                <w:sz w:val="20"/>
                <w:szCs w:val="20"/>
              </w:rPr>
              <w:t>Pembelajaran (CP)</w:t>
            </w:r>
          </w:p>
          <w:p w14:paraId="593D89D8">
            <w:pPr>
              <w:spacing w:after="0" w:line="240" w:lineRule="auto"/>
              <w:rPr>
                <w:rFonts w:cstheme="minorHAnsi"/>
                <w:b/>
                <w:sz w:val="16"/>
                <w:szCs w:val="16"/>
              </w:rPr>
            </w:pPr>
            <w:r>
              <w:rPr>
                <w:rFonts w:cstheme="minorHAnsi"/>
                <w:b/>
                <w:sz w:val="16"/>
                <w:szCs w:val="16"/>
              </w:rPr>
              <w:t>Catatan:</w:t>
            </w:r>
          </w:p>
          <w:p w14:paraId="037BA3A4">
            <w:pPr>
              <w:spacing w:after="0" w:line="240" w:lineRule="auto"/>
              <w:rPr>
                <w:rFonts w:cstheme="minorHAnsi"/>
                <w:sz w:val="16"/>
                <w:szCs w:val="16"/>
              </w:rPr>
            </w:pPr>
            <w:r>
              <w:rPr>
                <w:rFonts w:cstheme="minorHAnsi"/>
                <w:sz w:val="16"/>
                <w:szCs w:val="16"/>
              </w:rPr>
              <w:t>S   : Sikap</w:t>
            </w:r>
          </w:p>
          <w:p w14:paraId="237E123B">
            <w:pPr>
              <w:spacing w:after="0" w:line="240" w:lineRule="auto"/>
              <w:rPr>
                <w:rFonts w:cstheme="minorHAnsi"/>
                <w:sz w:val="16"/>
                <w:szCs w:val="16"/>
              </w:rPr>
            </w:pPr>
            <w:r>
              <w:rPr>
                <w:rFonts w:cstheme="minorHAnsi"/>
                <w:sz w:val="16"/>
                <w:szCs w:val="16"/>
              </w:rPr>
              <w:t>P   : Pengetahuan</w:t>
            </w:r>
          </w:p>
          <w:p w14:paraId="7917E03F">
            <w:pPr>
              <w:spacing w:after="0" w:line="240" w:lineRule="auto"/>
              <w:rPr>
                <w:rFonts w:cstheme="minorHAnsi"/>
                <w:sz w:val="16"/>
                <w:szCs w:val="16"/>
              </w:rPr>
            </w:pPr>
            <w:r>
              <w:rPr>
                <w:rFonts w:cstheme="minorHAnsi"/>
                <w:sz w:val="16"/>
                <w:szCs w:val="16"/>
              </w:rPr>
              <w:t>KU: Keterampilan</w:t>
            </w:r>
          </w:p>
          <w:p w14:paraId="159E99D4">
            <w:pPr>
              <w:spacing w:after="0" w:line="240" w:lineRule="auto"/>
              <w:rPr>
                <w:rFonts w:cstheme="minorHAnsi"/>
                <w:sz w:val="16"/>
                <w:szCs w:val="16"/>
              </w:rPr>
            </w:pPr>
            <w:r>
              <w:rPr>
                <w:rFonts w:cstheme="minorHAnsi"/>
                <w:sz w:val="16"/>
                <w:szCs w:val="16"/>
              </w:rPr>
              <w:t xml:space="preserve">        Umum</w:t>
            </w:r>
          </w:p>
          <w:p w14:paraId="0EFF773F">
            <w:pPr>
              <w:spacing w:after="0" w:line="240" w:lineRule="auto"/>
              <w:rPr>
                <w:rFonts w:cstheme="minorHAnsi"/>
                <w:sz w:val="16"/>
                <w:szCs w:val="16"/>
              </w:rPr>
            </w:pPr>
            <w:r>
              <w:rPr>
                <w:rFonts w:cstheme="minorHAnsi"/>
                <w:sz w:val="16"/>
                <w:szCs w:val="16"/>
              </w:rPr>
              <w:t xml:space="preserve">KK : Keterampilan  </w:t>
            </w:r>
          </w:p>
          <w:p w14:paraId="6BD7EF0E">
            <w:pPr>
              <w:spacing w:after="0" w:line="240" w:lineRule="auto"/>
              <w:rPr>
                <w:rFonts w:cstheme="minorHAnsi"/>
                <w:sz w:val="20"/>
                <w:szCs w:val="20"/>
              </w:rPr>
            </w:pPr>
            <w:r>
              <w:rPr>
                <w:rFonts w:cstheme="minorHAnsi"/>
                <w:sz w:val="16"/>
                <w:szCs w:val="16"/>
              </w:rPr>
              <w:t xml:space="preserve">        Khusus</w:t>
            </w:r>
          </w:p>
        </w:tc>
        <w:tc>
          <w:tcPr>
            <w:tcW w:w="1107" w:type="dxa"/>
            <w:shd w:val="clear" w:color="auto" w:fill="D8D8D8" w:themeFill="background1" w:themeFillShade="D9"/>
          </w:tcPr>
          <w:p w14:paraId="47D07424">
            <w:pPr>
              <w:spacing w:after="0" w:line="240" w:lineRule="auto"/>
              <w:rPr>
                <w:rFonts w:cstheme="minorHAnsi"/>
                <w:sz w:val="20"/>
                <w:szCs w:val="20"/>
                <w:lang w:val="en-US"/>
              </w:rPr>
            </w:pPr>
            <w:r>
              <w:rPr>
                <w:rFonts w:cstheme="minorHAnsi"/>
                <w:sz w:val="20"/>
                <w:szCs w:val="20"/>
              </w:rPr>
              <w:t>CPL-PRODI</w:t>
            </w:r>
          </w:p>
          <w:p w14:paraId="383EBAFB">
            <w:pPr>
              <w:spacing w:after="0" w:line="240" w:lineRule="auto"/>
              <w:rPr>
                <w:rFonts w:cstheme="minorHAnsi"/>
                <w:b/>
                <w:bCs/>
                <w:color w:val="000000" w:themeColor="text1"/>
                <w:kern w:val="24"/>
                <w:sz w:val="20"/>
                <w:szCs w:val="20"/>
                <w:lang w:val="en-US"/>
                <w14:textFill>
                  <w14:solidFill>
                    <w14:schemeClr w14:val="tx1"/>
                  </w14:solidFill>
                </w14:textFill>
              </w:rPr>
            </w:pPr>
          </w:p>
          <w:p w14:paraId="7859E8AB">
            <w:pPr>
              <w:spacing w:after="0" w:line="240" w:lineRule="auto"/>
              <w:rPr>
                <w:rFonts w:cstheme="minorHAnsi"/>
                <w:sz w:val="20"/>
                <w:szCs w:val="20"/>
                <w:lang w:val="en-US"/>
              </w:rPr>
            </w:pPr>
          </w:p>
          <w:p w14:paraId="59E72055">
            <w:pPr>
              <w:spacing w:after="0" w:line="240" w:lineRule="auto"/>
              <w:rPr>
                <w:rFonts w:cstheme="minorHAnsi"/>
                <w:sz w:val="20"/>
                <w:szCs w:val="20"/>
                <w:lang w:val="en-US"/>
              </w:rPr>
            </w:pPr>
          </w:p>
          <w:p w14:paraId="2A1D7206">
            <w:pPr>
              <w:tabs>
                <w:tab w:val="left" w:pos="2410"/>
              </w:tabs>
              <w:spacing w:after="0" w:line="240" w:lineRule="auto"/>
              <w:jc w:val="both"/>
              <w:rPr>
                <w:rFonts w:cstheme="minorHAnsi"/>
                <w:sz w:val="20"/>
                <w:szCs w:val="20"/>
              </w:rPr>
            </w:pPr>
            <w:r>
              <w:rPr>
                <w:rFonts w:cstheme="minorHAnsi"/>
                <w:sz w:val="20"/>
                <w:szCs w:val="20"/>
              </w:rPr>
              <w:t xml:space="preserve">S1, S2, S3, S4, S5, S6, S7, S8, S9,S10, S11, S12, S13 </w:t>
            </w:r>
          </w:p>
          <w:p w14:paraId="01A11D2B">
            <w:pPr>
              <w:tabs>
                <w:tab w:val="left" w:pos="2410"/>
              </w:tabs>
              <w:spacing w:after="0" w:line="240" w:lineRule="auto"/>
              <w:jc w:val="both"/>
              <w:rPr>
                <w:rFonts w:cstheme="minorHAnsi"/>
                <w:sz w:val="20"/>
                <w:szCs w:val="20"/>
                <w:lang w:val="en-US"/>
              </w:rPr>
            </w:pPr>
          </w:p>
          <w:p w14:paraId="76F8C60A">
            <w:pPr>
              <w:tabs>
                <w:tab w:val="left" w:pos="2410"/>
              </w:tabs>
              <w:spacing w:after="0" w:line="240" w:lineRule="auto"/>
              <w:jc w:val="both"/>
              <w:rPr>
                <w:rFonts w:cstheme="minorHAnsi"/>
                <w:sz w:val="20"/>
                <w:szCs w:val="20"/>
                <w:lang w:val="en-US"/>
              </w:rPr>
            </w:pPr>
          </w:p>
          <w:p w14:paraId="5C7F5E1B">
            <w:pPr>
              <w:tabs>
                <w:tab w:val="left" w:pos="2410"/>
              </w:tabs>
              <w:spacing w:after="0" w:line="240" w:lineRule="auto"/>
              <w:jc w:val="both"/>
              <w:rPr>
                <w:rFonts w:cstheme="minorHAnsi"/>
                <w:sz w:val="20"/>
                <w:szCs w:val="20"/>
                <w:lang w:val="en-US"/>
              </w:rPr>
            </w:pPr>
          </w:p>
          <w:p w14:paraId="3B1C9A56">
            <w:pPr>
              <w:tabs>
                <w:tab w:val="left" w:pos="2410"/>
              </w:tabs>
              <w:spacing w:after="0" w:line="240" w:lineRule="auto"/>
              <w:jc w:val="both"/>
              <w:rPr>
                <w:rFonts w:cstheme="minorHAnsi"/>
                <w:sz w:val="20"/>
                <w:szCs w:val="20"/>
                <w:lang w:val="en-US"/>
              </w:rPr>
            </w:pPr>
          </w:p>
          <w:p w14:paraId="0E546FC2">
            <w:pPr>
              <w:tabs>
                <w:tab w:val="left" w:pos="2410"/>
              </w:tabs>
              <w:spacing w:after="0" w:line="240" w:lineRule="auto"/>
              <w:jc w:val="both"/>
              <w:rPr>
                <w:rFonts w:cstheme="minorHAnsi"/>
                <w:sz w:val="20"/>
                <w:szCs w:val="20"/>
                <w:lang w:val="en-US"/>
              </w:rPr>
            </w:pPr>
          </w:p>
          <w:p w14:paraId="6D7D7400">
            <w:pPr>
              <w:tabs>
                <w:tab w:val="left" w:pos="2410"/>
              </w:tabs>
              <w:spacing w:after="0" w:line="240" w:lineRule="auto"/>
              <w:jc w:val="both"/>
              <w:rPr>
                <w:rFonts w:cstheme="minorHAnsi"/>
                <w:sz w:val="20"/>
                <w:szCs w:val="20"/>
                <w:lang w:val="en-US"/>
              </w:rPr>
            </w:pPr>
          </w:p>
          <w:p w14:paraId="1084DBA3">
            <w:pPr>
              <w:tabs>
                <w:tab w:val="left" w:pos="2410"/>
              </w:tabs>
              <w:spacing w:after="0" w:line="240" w:lineRule="auto"/>
              <w:jc w:val="both"/>
              <w:rPr>
                <w:rFonts w:cstheme="minorHAnsi"/>
                <w:sz w:val="20"/>
                <w:szCs w:val="20"/>
                <w:lang w:val="en-US"/>
              </w:rPr>
            </w:pPr>
          </w:p>
          <w:p w14:paraId="1BA50554">
            <w:pPr>
              <w:tabs>
                <w:tab w:val="left" w:pos="2410"/>
              </w:tabs>
              <w:spacing w:after="0" w:line="240" w:lineRule="auto"/>
              <w:jc w:val="both"/>
              <w:rPr>
                <w:rFonts w:cstheme="minorHAnsi"/>
                <w:sz w:val="20"/>
                <w:szCs w:val="20"/>
                <w:lang w:val="en-US"/>
              </w:rPr>
            </w:pPr>
          </w:p>
          <w:p w14:paraId="5580608C">
            <w:pPr>
              <w:tabs>
                <w:tab w:val="left" w:pos="2410"/>
              </w:tabs>
              <w:spacing w:after="0" w:line="240" w:lineRule="auto"/>
              <w:jc w:val="both"/>
              <w:rPr>
                <w:rFonts w:cstheme="minorHAnsi"/>
                <w:sz w:val="20"/>
                <w:szCs w:val="20"/>
                <w:lang w:val="en-US"/>
              </w:rPr>
            </w:pPr>
          </w:p>
          <w:p w14:paraId="4E2A7021">
            <w:pPr>
              <w:tabs>
                <w:tab w:val="left" w:pos="2410"/>
              </w:tabs>
              <w:spacing w:after="0" w:line="240" w:lineRule="auto"/>
              <w:jc w:val="both"/>
              <w:rPr>
                <w:rFonts w:cstheme="minorHAnsi"/>
                <w:sz w:val="20"/>
                <w:szCs w:val="20"/>
                <w:lang w:val="en-US"/>
              </w:rPr>
            </w:pPr>
          </w:p>
          <w:p w14:paraId="28D43F1E">
            <w:pPr>
              <w:tabs>
                <w:tab w:val="left" w:pos="2410"/>
              </w:tabs>
              <w:spacing w:after="0" w:line="240" w:lineRule="auto"/>
              <w:jc w:val="both"/>
              <w:rPr>
                <w:rFonts w:cstheme="minorHAnsi"/>
                <w:sz w:val="20"/>
                <w:szCs w:val="20"/>
                <w:lang w:val="en-US"/>
              </w:rPr>
            </w:pPr>
          </w:p>
          <w:p w14:paraId="1869D214">
            <w:pPr>
              <w:tabs>
                <w:tab w:val="left" w:pos="2410"/>
              </w:tabs>
              <w:spacing w:after="0" w:line="240" w:lineRule="auto"/>
              <w:jc w:val="both"/>
              <w:rPr>
                <w:rFonts w:cstheme="minorHAnsi"/>
                <w:sz w:val="20"/>
                <w:szCs w:val="20"/>
                <w:lang w:val="en-US"/>
              </w:rPr>
            </w:pPr>
          </w:p>
          <w:p w14:paraId="04682823">
            <w:pPr>
              <w:tabs>
                <w:tab w:val="left" w:pos="2410"/>
              </w:tabs>
              <w:spacing w:after="0" w:line="240" w:lineRule="auto"/>
              <w:jc w:val="both"/>
              <w:rPr>
                <w:rFonts w:cstheme="minorHAnsi"/>
                <w:sz w:val="20"/>
                <w:szCs w:val="20"/>
                <w:lang w:val="en-US"/>
              </w:rPr>
            </w:pPr>
          </w:p>
          <w:p w14:paraId="6F46C94F">
            <w:pPr>
              <w:tabs>
                <w:tab w:val="left" w:pos="2410"/>
              </w:tabs>
              <w:spacing w:after="0" w:line="240" w:lineRule="auto"/>
              <w:jc w:val="both"/>
              <w:rPr>
                <w:rFonts w:cstheme="minorHAnsi"/>
                <w:sz w:val="20"/>
                <w:szCs w:val="20"/>
                <w:lang w:val="en-US"/>
              </w:rPr>
            </w:pPr>
          </w:p>
          <w:p w14:paraId="47E426B7">
            <w:pPr>
              <w:tabs>
                <w:tab w:val="left" w:pos="2410"/>
              </w:tabs>
              <w:spacing w:after="0" w:line="240" w:lineRule="auto"/>
              <w:jc w:val="both"/>
              <w:rPr>
                <w:rFonts w:cstheme="minorHAnsi"/>
                <w:sz w:val="20"/>
                <w:szCs w:val="20"/>
                <w:lang w:val="en-US"/>
              </w:rPr>
            </w:pPr>
          </w:p>
          <w:p w14:paraId="58B2EE7E">
            <w:pPr>
              <w:tabs>
                <w:tab w:val="left" w:pos="2410"/>
              </w:tabs>
              <w:spacing w:after="0" w:line="240" w:lineRule="auto"/>
              <w:jc w:val="both"/>
              <w:rPr>
                <w:rFonts w:cstheme="minorHAnsi"/>
                <w:sz w:val="20"/>
                <w:szCs w:val="20"/>
                <w:lang w:val="en-US"/>
              </w:rPr>
            </w:pPr>
          </w:p>
          <w:p w14:paraId="101AE5F4">
            <w:pPr>
              <w:tabs>
                <w:tab w:val="left" w:pos="2410"/>
              </w:tabs>
              <w:spacing w:after="0" w:line="240" w:lineRule="auto"/>
              <w:jc w:val="both"/>
              <w:rPr>
                <w:rFonts w:cstheme="minorHAnsi"/>
                <w:sz w:val="20"/>
                <w:szCs w:val="20"/>
                <w:lang w:val="en-US"/>
              </w:rPr>
            </w:pPr>
          </w:p>
          <w:p w14:paraId="4C7CB590">
            <w:pPr>
              <w:tabs>
                <w:tab w:val="left" w:pos="2410"/>
              </w:tabs>
              <w:spacing w:after="0" w:line="240" w:lineRule="auto"/>
              <w:jc w:val="both"/>
              <w:rPr>
                <w:rFonts w:cstheme="minorHAnsi"/>
                <w:sz w:val="20"/>
                <w:szCs w:val="20"/>
                <w:lang w:val="en-US"/>
              </w:rPr>
            </w:pPr>
          </w:p>
          <w:p w14:paraId="60287FE4">
            <w:pPr>
              <w:tabs>
                <w:tab w:val="left" w:pos="2410"/>
              </w:tabs>
              <w:spacing w:after="0" w:line="240" w:lineRule="auto"/>
              <w:jc w:val="both"/>
              <w:rPr>
                <w:rFonts w:cstheme="minorHAnsi"/>
                <w:sz w:val="20"/>
                <w:szCs w:val="20"/>
              </w:rPr>
            </w:pPr>
            <w:r>
              <w:rPr>
                <w:rFonts w:cstheme="minorHAnsi"/>
                <w:sz w:val="20"/>
                <w:szCs w:val="20"/>
              </w:rPr>
              <w:t>P4, P13</w:t>
            </w:r>
          </w:p>
          <w:p w14:paraId="5833FE97">
            <w:pPr>
              <w:tabs>
                <w:tab w:val="left" w:pos="2410"/>
              </w:tabs>
              <w:spacing w:after="0" w:line="240" w:lineRule="auto"/>
              <w:jc w:val="both"/>
              <w:rPr>
                <w:rFonts w:cstheme="minorHAnsi"/>
                <w:sz w:val="20"/>
                <w:szCs w:val="20"/>
                <w:lang w:val="en-US"/>
              </w:rPr>
            </w:pPr>
          </w:p>
          <w:p w14:paraId="48EA0D59">
            <w:pPr>
              <w:tabs>
                <w:tab w:val="left" w:pos="2410"/>
              </w:tabs>
              <w:spacing w:after="0" w:line="240" w:lineRule="auto"/>
              <w:jc w:val="both"/>
              <w:rPr>
                <w:rFonts w:cstheme="minorHAnsi"/>
                <w:sz w:val="20"/>
                <w:szCs w:val="20"/>
                <w:lang w:val="en-US"/>
              </w:rPr>
            </w:pPr>
          </w:p>
          <w:p w14:paraId="35D4E7F2">
            <w:pPr>
              <w:tabs>
                <w:tab w:val="left" w:pos="2410"/>
              </w:tabs>
              <w:spacing w:after="0" w:line="240" w:lineRule="auto"/>
              <w:jc w:val="both"/>
              <w:rPr>
                <w:rFonts w:cstheme="minorHAnsi"/>
                <w:sz w:val="20"/>
                <w:szCs w:val="20"/>
                <w:lang w:val="en-US"/>
              </w:rPr>
            </w:pPr>
          </w:p>
          <w:p w14:paraId="04B66DAE">
            <w:pPr>
              <w:tabs>
                <w:tab w:val="left" w:pos="2410"/>
              </w:tabs>
              <w:spacing w:after="0" w:line="240" w:lineRule="auto"/>
              <w:jc w:val="both"/>
              <w:rPr>
                <w:rFonts w:cstheme="minorHAnsi"/>
                <w:sz w:val="20"/>
                <w:szCs w:val="20"/>
                <w:lang w:val="en-US"/>
              </w:rPr>
            </w:pPr>
          </w:p>
          <w:p w14:paraId="4C8E5D3C">
            <w:pPr>
              <w:tabs>
                <w:tab w:val="left" w:pos="2410"/>
              </w:tabs>
              <w:spacing w:after="0" w:line="240" w:lineRule="auto"/>
              <w:jc w:val="both"/>
              <w:rPr>
                <w:rFonts w:cstheme="minorHAnsi"/>
                <w:sz w:val="20"/>
                <w:szCs w:val="20"/>
                <w:lang w:val="en-US"/>
              </w:rPr>
            </w:pPr>
          </w:p>
          <w:p w14:paraId="07454940">
            <w:pPr>
              <w:tabs>
                <w:tab w:val="left" w:pos="2410"/>
              </w:tabs>
              <w:spacing w:after="0" w:line="240" w:lineRule="auto"/>
              <w:jc w:val="both"/>
              <w:rPr>
                <w:rFonts w:cstheme="minorHAnsi"/>
                <w:sz w:val="20"/>
                <w:szCs w:val="20"/>
              </w:rPr>
            </w:pPr>
            <w:r>
              <w:rPr>
                <w:rFonts w:cstheme="minorHAnsi"/>
                <w:sz w:val="20"/>
                <w:szCs w:val="20"/>
              </w:rPr>
              <w:t>KU2, KU5</w:t>
            </w:r>
          </w:p>
          <w:p w14:paraId="4CD354E4">
            <w:pPr>
              <w:spacing w:after="0" w:line="240" w:lineRule="auto"/>
              <w:rPr>
                <w:rFonts w:cstheme="minorHAnsi"/>
                <w:sz w:val="20"/>
                <w:szCs w:val="20"/>
                <w:lang w:val="en-US"/>
              </w:rPr>
            </w:pPr>
          </w:p>
          <w:p w14:paraId="025DF197">
            <w:pPr>
              <w:spacing w:after="0" w:line="240" w:lineRule="auto"/>
              <w:rPr>
                <w:rFonts w:cstheme="minorHAnsi"/>
                <w:sz w:val="20"/>
                <w:szCs w:val="20"/>
                <w:lang w:val="en-US"/>
              </w:rPr>
            </w:pPr>
          </w:p>
          <w:p w14:paraId="31C2E6BE">
            <w:pPr>
              <w:spacing w:after="0" w:line="240" w:lineRule="auto"/>
              <w:rPr>
                <w:rFonts w:cstheme="minorHAnsi"/>
                <w:sz w:val="20"/>
                <w:szCs w:val="20"/>
                <w:lang w:val="en-US"/>
              </w:rPr>
            </w:pPr>
          </w:p>
        </w:tc>
        <w:tc>
          <w:tcPr>
            <w:tcW w:w="9843" w:type="dxa"/>
            <w:gridSpan w:val="9"/>
            <w:tcBorders>
              <w:bottom w:val="nil"/>
            </w:tcBorders>
          </w:tcPr>
          <w:p w14:paraId="15BD3A6F">
            <w:pPr>
              <w:pStyle w:val="9"/>
              <w:numPr>
                <w:ilvl w:val="0"/>
                <w:numId w:val="1"/>
              </w:numPr>
              <w:tabs>
                <w:tab w:val="left" w:pos="2520"/>
              </w:tabs>
              <w:spacing w:before="0" w:beforeAutospacing="0" w:after="0" w:afterAutospacing="0" w:line="276" w:lineRule="auto"/>
              <w:ind w:left="511" w:hanging="284"/>
              <w:jc w:val="both"/>
              <w:rPr>
                <w:rFonts w:asciiTheme="minorHAnsi" w:hAnsiTheme="minorHAnsi" w:cstheme="minorHAnsi"/>
                <w:b/>
                <w:bCs/>
                <w:color w:val="000000" w:themeColor="text1"/>
                <w:kern w:val="24"/>
                <w:sz w:val="20"/>
                <w:szCs w:val="20"/>
                <w14:textFill>
                  <w14:solidFill>
                    <w14:schemeClr w14:val="tx1"/>
                  </w14:solidFill>
                </w14:textFill>
              </w:rPr>
            </w:pPr>
            <w:r>
              <w:rPr>
                <w:rFonts w:asciiTheme="minorHAnsi" w:hAnsiTheme="minorHAnsi" w:cstheme="minorHAnsi"/>
                <w:b/>
                <w:bCs/>
                <w:color w:val="000000" w:themeColor="text1"/>
                <w:kern w:val="24"/>
                <w:sz w:val="20"/>
                <w:szCs w:val="20"/>
                <w14:textFill>
                  <w14:solidFill>
                    <w14:schemeClr w14:val="tx1"/>
                  </w14:solidFill>
                </w14:textFill>
              </w:rPr>
              <w:t xml:space="preserve">Sikap dan Tata Nilai (S1-S13): </w:t>
            </w:r>
          </w:p>
          <w:p w14:paraId="2EB76285">
            <w:pPr>
              <w:pStyle w:val="9"/>
              <w:numPr>
                <w:ilvl w:val="0"/>
                <w:numId w:val="2"/>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Bertakwa kepada Tuhan YME dan mampu menunjukkan sikap religius (S1)</w:t>
            </w:r>
          </w:p>
          <w:p w14:paraId="6E50DF0C">
            <w:pPr>
              <w:pStyle w:val="9"/>
              <w:numPr>
                <w:ilvl w:val="0"/>
                <w:numId w:val="2"/>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Menjunjung tinggi nilai kemanusiaan dalam menjalankan tugas berdasarkan agama, moral dan etika (S2)</w:t>
            </w:r>
          </w:p>
          <w:p w14:paraId="2C8C9101">
            <w:pPr>
              <w:pStyle w:val="9"/>
              <w:numPr>
                <w:ilvl w:val="0"/>
                <w:numId w:val="2"/>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Menginternalisasi nilai, norma dan etika akademik (S3)</w:t>
            </w:r>
          </w:p>
          <w:p w14:paraId="1CAFAEC6">
            <w:pPr>
              <w:pStyle w:val="9"/>
              <w:numPr>
                <w:ilvl w:val="0"/>
                <w:numId w:val="2"/>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Berperan sebagai warga negara yang bangga dan cinta tanah air, memiliki nasionalisme serta rasa tanggung  jawab pada negara dan bangsa (S4)</w:t>
            </w:r>
          </w:p>
          <w:p w14:paraId="0C694003">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 xml:space="preserve">Menghargai keaneka ragaman budaya, pandangan, agama dan kepercayaan serta pendapat atau temuan orisinal orang lain(S5) </w:t>
            </w:r>
          </w:p>
          <w:p w14:paraId="1CBCE318">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Berkontribusi dalam peningkatan mutu kehidupan bermsyarakat, berbangsa dan bernegara, dan kemajuan peradaban berdasarkan Pancasila (S6)</w:t>
            </w:r>
          </w:p>
          <w:p w14:paraId="387C9647">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Bekerjasama dan memiliki kepekaan sosial terhadap masyarakat dan lingkungan (S7)</w:t>
            </w:r>
          </w:p>
          <w:p w14:paraId="600E7600">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Taat hukum dan disiplin dalam kehidupn bemasyarakat dan bernegara (S8)</w:t>
            </w:r>
          </w:p>
          <w:p w14:paraId="52D17706">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Menginternalisasi semangat kemandirian, kejuangan dan kewirausahaan (S9)</w:t>
            </w:r>
          </w:p>
          <w:p w14:paraId="7E032B58">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Menunjukkn sikap bertanggung jawab atas pekerjaan di bidang keahliannya secara mandiri (S10)</w:t>
            </w:r>
          </w:p>
          <w:p w14:paraId="2B1FADE9">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 xml:space="preserve">Mampu bertanggung gugat terhadap praktik profesional meliputi kemampuan menerima tanggung jawab terhadap keputusan dan tindakan profesional sesuai dengan lingkup praktik dibawah tanggungjawabnya, dan hukum/peraturan perundangan (S11) </w:t>
            </w:r>
          </w:p>
          <w:p w14:paraId="602F4BB1">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Mampu melaksanakan praktik Farmasi dengan prinsip etis dan peka budaya sesuai dengan Kode Etik Tenaga Teknis Kefarmasian Indonesia (S12)</w:t>
            </w:r>
          </w:p>
          <w:p w14:paraId="2AB9B331">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Memiliki sikap menghormati hak privasi, nilai budaya yang dianut dan martabat klien, serta bertanggung jawab atas kerahasiaan dan keamanan informasi tertulis, verbal dan elektronik yang diperoleh dalam kapasitas sesuai dengan lingkup tanggung jawabnya (S13)</w:t>
            </w:r>
          </w:p>
          <w:p w14:paraId="11E574A3">
            <w:pPr>
              <w:tabs>
                <w:tab w:val="left" w:pos="2410"/>
              </w:tabs>
              <w:spacing w:after="0" w:line="276" w:lineRule="auto"/>
              <w:jc w:val="both"/>
              <w:rPr>
                <w:rFonts w:cstheme="minorHAnsi"/>
                <w:sz w:val="20"/>
                <w:szCs w:val="20"/>
              </w:rPr>
            </w:pPr>
            <w:r>
              <w:rPr>
                <w:rFonts w:cstheme="minorHAnsi"/>
                <w:b/>
                <w:color w:val="000000" w:themeColor="text1"/>
                <w:sz w:val="20"/>
                <w:szCs w:val="20"/>
                <w14:textFill>
                  <w14:solidFill>
                    <w14:schemeClr w14:val="tx1"/>
                  </w14:solidFill>
                </w14:textFill>
              </w:rPr>
              <w:t xml:space="preserve">     2. Pengetahuan (</w:t>
            </w:r>
            <w:r>
              <w:rPr>
                <w:rFonts w:cstheme="minorHAnsi"/>
                <w:sz w:val="20"/>
                <w:szCs w:val="20"/>
              </w:rPr>
              <w:t xml:space="preserve"> P4, P13) :</w:t>
            </w:r>
          </w:p>
          <w:p w14:paraId="67A2F203">
            <w:pPr>
              <w:pStyle w:val="9"/>
              <w:numPr>
                <w:ilvl w:val="0"/>
                <w:numId w:val="3"/>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etika, hukum dan standar pelayanan farmasi sebagai landasan dalam memberikan pelayanan kefarmasian (P4)</w:t>
            </w:r>
          </w:p>
          <w:p w14:paraId="59CD5DD8">
            <w:pPr>
              <w:pStyle w:val="9"/>
              <w:numPr>
                <w:ilvl w:val="0"/>
                <w:numId w:val="3"/>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 xml:space="preserve">Menguasai Kode Etik Tenaga Teknik Kefarmasian, pengetahuan faktual tentang hukum dalam bidang farmasi (P13) </w:t>
            </w:r>
          </w:p>
          <w:p w14:paraId="148A532D">
            <w:pPr>
              <w:pStyle w:val="9"/>
              <w:tabs>
                <w:tab w:val="left" w:pos="2520"/>
              </w:tabs>
              <w:spacing w:before="0" w:beforeAutospacing="0" w:after="0" w:afterAutospacing="0" w:line="276" w:lineRule="auto"/>
              <w:ind w:left="794"/>
              <w:jc w:val="both"/>
              <w:rPr>
                <w:rFonts w:asciiTheme="minorHAnsi" w:hAnsiTheme="minorHAnsi" w:cstheme="minorHAnsi"/>
                <w:bCs/>
                <w:color w:val="000000" w:themeColor="text1"/>
                <w:kern w:val="24"/>
                <w:sz w:val="20"/>
                <w:szCs w:val="20"/>
                <w14:textFill>
                  <w14:solidFill>
                    <w14:schemeClr w14:val="tx1"/>
                  </w14:solidFill>
                </w14:textFill>
              </w:rPr>
            </w:pPr>
          </w:p>
          <w:p w14:paraId="20ABACB4">
            <w:pPr>
              <w:pStyle w:val="9"/>
              <w:tabs>
                <w:tab w:val="left" w:pos="2520"/>
              </w:tabs>
              <w:spacing w:before="0" w:beforeAutospacing="0" w:after="0" w:afterAutospacing="0" w:line="276" w:lineRule="auto"/>
              <w:jc w:val="both"/>
              <w:rPr>
                <w:rFonts w:asciiTheme="minorHAnsi" w:hAnsiTheme="minorHAnsi" w:cstheme="minorHAnsi"/>
                <w:b/>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 xml:space="preserve">   3. Ketrampilan Umum (</w:t>
            </w:r>
            <w:r>
              <w:rPr>
                <w:rFonts w:asciiTheme="minorHAnsi" w:hAnsiTheme="minorHAnsi" w:cstheme="minorHAnsi"/>
                <w:sz w:val="20"/>
                <w:szCs w:val="20"/>
              </w:rPr>
              <w:t>KU2, KU5</w:t>
            </w:r>
            <w:r>
              <w:rPr>
                <w:rFonts w:asciiTheme="minorHAnsi" w:hAnsiTheme="minorHAnsi" w:cstheme="minorHAnsi"/>
                <w:b/>
                <w:color w:val="000000" w:themeColor="text1"/>
                <w:sz w:val="20"/>
                <w:szCs w:val="20"/>
                <w14:textFill>
                  <w14:solidFill>
                    <w14:schemeClr w14:val="tx1"/>
                  </w14:solidFill>
                </w14:textFill>
              </w:rPr>
              <w:t>) :</w:t>
            </w:r>
          </w:p>
          <w:p w14:paraId="58831061">
            <w:pPr>
              <w:pStyle w:val="9"/>
              <w:numPr>
                <w:ilvl w:val="0"/>
                <w:numId w:val="4"/>
              </w:numPr>
              <w:tabs>
                <w:tab w:val="left" w:pos="2520"/>
              </w:tabs>
              <w:spacing w:before="0" w:beforeAutospacing="0" w:after="0" w:afterAutospacing="0" w:line="276" w:lineRule="auto"/>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Menunjukkan kinerja dengan mutu dan kuantitas yang terukur (KU2)</w:t>
            </w:r>
          </w:p>
          <w:p w14:paraId="0D2E4E6E">
            <w:pPr>
              <w:pStyle w:val="9"/>
              <w:numPr>
                <w:ilvl w:val="0"/>
                <w:numId w:val="4"/>
              </w:numPr>
              <w:tabs>
                <w:tab w:val="left" w:pos="2520"/>
              </w:tabs>
              <w:spacing w:before="0" w:beforeAutospacing="0" w:after="0" w:afterAutospacing="0" w:line="276" w:lineRule="auto"/>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Bertanggung jawab atas pencapaian hasil kerja kelompoknya (KU5)</w:t>
            </w:r>
          </w:p>
          <w:p w14:paraId="1CCDF869">
            <w:pPr>
              <w:pStyle w:val="9"/>
              <w:tabs>
                <w:tab w:val="left" w:pos="2520"/>
              </w:tabs>
              <w:spacing w:after="0" w:line="276" w:lineRule="auto"/>
              <w:ind w:left="705"/>
              <w:jc w:val="both"/>
              <w:rPr>
                <w:rFonts w:cstheme="minorHAnsi"/>
                <w:sz w:val="20"/>
                <w:szCs w:val="20"/>
              </w:rPr>
            </w:pPr>
          </w:p>
        </w:tc>
      </w:tr>
      <w:tr w14:paraId="0F2F1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restart"/>
            <w:tcBorders>
              <w:top w:val="nil"/>
            </w:tcBorders>
          </w:tcPr>
          <w:p w14:paraId="0763DBD7">
            <w:pPr>
              <w:spacing w:after="0" w:line="240" w:lineRule="auto"/>
              <w:rPr>
                <w:rFonts w:cstheme="minorHAnsi"/>
                <w:sz w:val="20"/>
                <w:szCs w:val="20"/>
              </w:rPr>
            </w:pPr>
          </w:p>
        </w:tc>
        <w:tc>
          <w:tcPr>
            <w:tcW w:w="1107" w:type="dxa"/>
          </w:tcPr>
          <w:p w14:paraId="5E8A22CD">
            <w:pPr>
              <w:spacing w:after="0" w:line="240" w:lineRule="auto"/>
              <w:rPr>
                <w:rFonts w:cstheme="minorHAnsi"/>
                <w:sz w:val="20"/>
                <w:szCs w:val="20"/>
              </w:rPr>
            </w:pPr>
          </w:p>
        </w:tc>
        <w:tc>
          <w:tcPr>
            <w:tcW w:w="9843" w:type="dxa"/>
            <w:gridSpan w:val="9"/>
            <w:tcBorders>
              <w:top w:val="nil"/>
              <w:bottom w:val="single" w:color="000000" w:themeColor="text1" w:sz="4" w:space="0"/>
            </w:tcBorders>
          </w:tcPr>
          <w:p w14:paraId="1D7D931F">
            <w:pPr>
              <w:autoSpaceDE w:val="0"/>
              <w:autoSpaceDN w:val="0"/>
              <w:adjustRightInd w:val="0"/>
              <w:spacing w:after="0" w:line="240" w:lineRule="auto"/>
              <w:rPr>
                <w:rFonts w:cstheme="minorHAnsi"/>
                <w:sz w:val="20"/>
                <w:szCs w:val="20"/>
                <w:lang w:val="en-US"/>
              </w:rPr>
            </w:pPr>
          </w:p>
        </w:tc>
      </w:tr>
      <w:tr w14:paraId="6EE11E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597AF25D">
            <w:pPr>
              <w:spacing w:after="0" w:line="240" w:lineRule="auto"/>
              <w:rPr>
                <w:rFonts w:cstheme="minorHAnsi"/>
                <w:sz w:val="20"/>
                <w:szCs w:val="20"/>
              </w:rPr>
            </w:pPr>
          </w:p>
        </w:tc>
        <w:tc>
          <w:tcPr>
            <w:tcW w:w="1107" w:type="dxa"/>
            <w:shd w:val="clear" w:color="auto" w:fill="D8D8D8" w:themeFill="background1" w:themeFillShade="D9"/>
          </w:tcPr>
          <w:p w14:paraId="48DFD4AB">
            <w:pPr>
              <w:spacing w:after="0" w:line="240" w:lineRule="auto"/>
              <w:rPr>
                <w:rFonts w:cstheme="minorHAnsi"/>
                <w:sz w:val="20"/>
                <w:szCs w:val="20"/>
              </w:rPr>
            </w:pPr>
            <w:r>
              <w:rPr>
                <w:rFonts w:cstheme="minorHAnsi"/>
                <w:sz w:val="20"/>
                <w:szCs w:val="20"/>
              </w:rPr>
              <w:t>CP - MK</w:t>
            </w:r>
          </w:p>
        </w:tc>
        <w:tc>
          <w:tcPr>
            <w:tcW w:w="9843" w:type="dxa"/>
            <w:gridSpan w:val="9"/>
            <w:tcBorders>
              <w:bottom w:val="nil"/>
            </w:tcBorders>
          </w:tcPr>
          <w:p w14:paraId="66F77C37">
            <w:pPr>
              <w:spacing w:after="0" w:line="240" w:lineRule="auto"/>
              <w:rPr>
                <w:rFonts w:cstheme="minorHAnsi"/>
                <w:sz w:val="20"/>
                <w:szCs w:val="20"/>
                <w:lang w:val="en-US"/>
              </w:rPr>
            </w:pPr>
            <w:r>
              <w:rPr>
                <w:rFonts w:cstheme="minorHAnsi"/>
                <w:sz w:val="20"/>
                <w:szCs w:val="20"/>
                <w:lang w:val="en-US"/>
              </w:rPr>
              <w:t>Mahasiswa memperoleh informasi dan memahami tentang :</w:t>
            </w:r>
          </w:p>
          <w:p w14:paraId="635612C0">
            <w:pPr>
              <w:pStyle w:val="12"/>
              <w:numPr>
                <w:ilvl w:val="0"/>
                <w:numId w:val="5"/>
              </w:numPr>
              <w:spacing w:after="0" w:line="240" w:lineRule="auto"/>
              <w:rPr>
                <w:rFonts w:cstheme="minorHAnsi"/>
                <w:sz w:val="20"/>
                <w:szCs w:val="20"/>
                <w:lang w:val="en-US"/>
              </w:rPr>
            </w:pPr>
            <w:r>
              <w:rPr>
                <w:rFonts w:cstheme="minorHAnsi"/>
                <w:sz w:val="20"/>
                <w:szCs w:val="20"/>
                <w:lang w:val="en-US"/>
              </w:rPr>
              <w:t>Maksud dan tujuan kuliah PKN</w:t>
            </w:r>
          </w:p>
          <w:p w14:paraId="549C115F">
            <w:pPr>
              <w:pStyle w:val="12"/>
              <w:numPr>
                <w:ilvl w:val="0"/>
                <w:numId w:val="5"/>
              </w:numPr>
              <w:spacing w:after="0" w:line="240" w:lineRule="auto"/>
              <w:rPr>
                <w:rFonts w:cstheme="minorHAnsi"/>
                <w:sz w:val="20"/>
                <w:szCs w:val="20"/>
                <w:lang w:val="en-US"/>
              </w:rPr>
            </w:pPr>
            <w:r>
              <w:rPr>
                <w:rFonts w:cstheme="minorHAnsi"/>
                <w:sz w:val="20"/>
                <w:szCs w:val="20"/>
                <w:lang w:val="en-US"/>
              </w:rPr>
              <w:t>Situasi Indonesia dibanding Negara lain di dunia</w:t>
            </w:r>
          </w:p>
          <w:p w14:paraId="1F690EC6">
            <w:pPr>
              <w:pStyle w:val="12"/>
              <w:numPr>
                <w:ilvl w:val="0"/>
                <w:numId w:val="5"/>
              </w:numPr>
              <w:spacing w:after="0" w:line="240" w:lineRule="auto"/>
              <w:rPr>
                <w:rFonts w:cstheme="minorHAnsi"/>
                <w:sz w:val="20"/>
                <w:szCs w:val="20"/>
                <w:lang w:val="en-US"/>
              </w:rPr>
            </w:pPr>
            <w:r>
              <w:rPr>
                <w:rFonts w:cstheme="minorHAnsi"/>
                <w:sz w:val="20"/>
                <w:szCs w:val="20"/>
                <w:lang w:val="en-US"/>
              </w:rPr>
              <w:t>Hak dan kewajian WNI</w:t>
            </w:r>
          </w:p>
          <w:p w14:paraId="34BA5C19">
            <w:pPr>
              <w:pStyle w:val="12"/>
              <w:numPr>
                <w:ilvl w:val="0"/>
                <w:numId w:val="5"/>
              </w:numPr>
              <w:spacing w:after="0" w:line="240" w:lineRule="auto"/>
              <w:rPr>
                <w:rFonts w:cstheme="minorHAnsi"/>
                <w:sz w:val="20"/>
                <w:szCs w:val="20"/>
                <w:lang w:val="en-US"/>
              </w:rPr>
            </w:pPr>
            <w:r>
              <w:rPr>
                <w:rFonts w:cstheme="minorHAnsi"/>
                <w:sz w:val="20"/>
                <w:szCs w:val="20"/>
                <w:lang w:val="en-US"/>
              </w:rPr>
              <w:t>Wawasan nusantara dan cinta tanah air</w:t>
            </w:r>
          </w:p>
          <w:p w14:paraId="61D8F09F">
            <w:pPr>
              <w:pStyle w:val="12"/>
              <w:numPr>
                <w:ilvl w:val="0"/>
                <w:numId w:val="5"/>
              </w:numPr>
              <w:spacing w:after="0" w:line="240" w:lineRule="auto"/>
              <w:rPr>
                <w:rFonts w:cstheme="minorHAnsi"/>
                <w:sz w:val="20"/>
                <w:szCs w:val="20"/>
                <w:lang w:val="en-US"/>
              </w:rPr>
            </w:pPr>
            <w:r>
              <w:rPr>
                <w:rFonts w:cstheme="minorHAnsi"/>
                <w:sz w:val="20"/>
                <w:szCs w:val="20"/>
                <w:lang w:val="en-US"/>
              </w:rPr>
              <w:t>Hak Asasi Manusia dan pelanggaran HAM</w:t>
            </w:r>
          </w:p>
          <w:p w14:paraId="38FD3D3C">
            <w:pPr>
              <w:pStyle w:val="12"/>
              <w:numPr>
                <w:ilvl w:val="0"/>
                <w:numId w:val="5"/>
              </w:numPr>
              <w:spacing w:after="0" w:line="240" w:lineRule="auto"/>
              <w:rPr>
                <w:rFonts w:cstheme="minorHAnsi"/>
                <w:sz w:val="20"/>
                <w:szCs w:val="20"/>
                <w:lang w:val="en-US"/>
              </w:rPr>
            </w:pPr>
            <w:r>
              <w:rPr>
                <w:rFonts w:cstheme="minorHAnsi"/>
                <w:sz w:val="20"/>
                <w:szCs w:val="20"/>
                <w:lang w:val="en-US"/>
              </w:rPr>
              <w:t xml:space="preserve">Pendidikan Budaya Anti Korupsi (PBAK) </w:t>
            </w:r>
          </w:p>
          <w:p w14:paraId="69C43BE7">
            <w:pPr>
              <w:pStyle w:val="12"/>
              <w:numPr>
                <w:ilvl w:val="0"/>
                <w:numId w:val="5"/>
              </w:numPr>
              <w:spacing w:after="0" w:line="240" w:lineRule="auto"/>
              <w:rPr>
                <w:rFonts w:cstheme="minorHAnsi"/>
                <w:sz w:val="20"/>
                <w:szCs w:val="20"/>
                <w:lang w:val="en-US"/>
              </w:rPr>
            </w:pPr>
            <w:r>
              <w:rPr>
                <w:rFonts w:cstheme="minorHAnsi"/>
                <w:sz w:val="20"/>
                <w:szCs w:val="20"/>
                <w:lang w:val="en-US"/>
              </w:rPr>
              <w:t>Demokrasi</w:t>
            </w:r>
          </w:p>
        </w:tc>
      </w:tr>
      <w:tr w14:paraId="0988D4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63F2C095">
            <w:pPr>
              <w:spacing w:after="0" w:line="240" w:lineRule="auto"/>
              <w:rPr>
                <w:rFonts w:cstheme="minorHAnsi"/>
                <w:sz w:val="20"/>
                <w:szCs w:val="20"/>
              </w:rPr>
            </w:pPr>
          </w:p>
        </w:tc>
        <w:tc>
          <w:tcPr>
            <w:tcW w:w="1107" w:type="dxa"/>
          </w:tcPr>
          <w:p w14:paraId="48846997">
            <w:pPr>
              <w:spacing w:after="0" w:line="240" w:lineRule="auto"/>
              <w:rPr>
                <w:rFonts w:cstheme="minorHAnsi"/>
                <w:sz w:val="20"/>
                <w:szCs w:val="20"/>
              </w:rPr>
            </w:pPr>
          </w:p>
          <w:p w14:paraId="441B408B">
            <w:pPr>
              <w:spacing w:after="0" w:line="240" w:lineRule="auto"/>
              <w:rPr>
                <w:rFonts w:cstheme="minorHAnsi"/>
                <w:sz w:val="20"/>
                <w:szCs w:val="20"/>
              </w:rPr>
            </w:pPr>
          </w:p>
        </w:tc>
        <w:tc>
          <w:tcPr>
            <w:tcW w:w="9843" w:type="dxa"/>
            <w:gridSpan w:val="9"/>
            <w:tcBorders>
              <w:top w:val="nil"/>
            </w:tcBorders>
          </w:tcPr>
          <w:p w14:paraId="4C5301B7">
            <w:pPr>
              <w:pStyle w:val="12"/>
              <w:spacing w:after="0" w:line="240" w:lineRule="auto"/>
              <w:rPr>
                <w:rFonts w:cstheme="minorHAnsi"/>
                <w:sz w:val="20"/>
                <w:szCs w:val="20"/>
                <w:lang w:val="en-US"/>
              </w:rPr>
            </w:pPr>
          </w:p>
        </w:tc>
      </w:tr>
      <w:tr w14:paraId="04686E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656C3721">
            <w:pPr>
              <w:spacing w:after="0" w:line="240" w:lineRule="auto"/>
              <w:rPr>
                <w:rFonts w:cstheme="minorHAnsi"/>
                <w:b/>
                <w:sz w:val="20"/>
                <w:szCs w:val="20"/>
              </w:rPr>
            </w:pPr>
            <w:r>
              <w:rPr>
                <w:rFonts w:cstheme="minorHAnsi"/>
                <w:b/>
                <w:sz w:val="20"/>
                <w:szCs w:val="20"/>
              </w:rPr>
              <w:t>Deskripsi Singkat Mata Kuliah</w:t>
            </w:r>
          </w:p>
        </w:tc>
        <w:tc>
          <w:tcPr>
            <w:tcW w:w="10950" w:type="dxa"/>
            <w:gridSpan w:val="10"/>
          </w:tcPr>
          <w:p w14:paraId="4DD0456D">
            <w:pPr>
              <w:spacing w:after="0" w:line="240" w:lineRule="auto"/>
              <w:jc w:val="both"/>
              <w:rPr>
                <w:rFonts w:cstheme="minorHAnsi"/>
                <w:color w:val="000000" w:themeColor="text1"/>
                <w:sz w:val="20"/>
                <w:szCs w:val="20"/>
                <w14:textFill>
                  <w14:solidFill>
                    <w14:schemeClr w14:val="tx1"/>
                  </w14:solidFill>
                </w14:textFill>
              </w:rPr>
            </w:pPr>
            <w:r>
              <w:rPr>
                <w:rFonts w:cstheme="minorHAnsi"/>
                <w:color w:val="000000" w:themeColor="text1"/>
                <w:sz w:val="20"/>
                <w:szCs w:val="20"/>
                <w:lang w:val="sv-SE"/>
                <w14:textFill>
                  <w14:solidFill>
                    <w14:schemeClr w14:val="tx1"/>
                  </w14:solidFill>
                </w14:textFill>
              </w:rPr>
              <w:t xml:space="preserve">Mata kuliah ini membahas tentang </w:t>
            </w:r>
            <w:r>
              <w:rPr>
                <w:rFonts w:cstheme="minorHAnsi"/>
                <w:color w:val="000000" w:themeColor="text1"/>
                <w:sz w:val="20"/>
                <w:szCs w:val="20"/>
                <w14:textFill>
                  <w14:solidFill>
                    <w14:schemeClr w14:val="tx1"/>
                  </w14:solidFill>
                </w14:textFill>
              </w:rPr>
              <w:t xml:space="preserve">Pancasila sebagai dasar negara, ideologi dan filsafat, </w:t>
            </w:r>
            <w:r>
              <w:rPr>
                <w:rFonts w:cstheme="minorHAnsi"/>
                <w:color w:val="000000" w:themeColor="text1"/>
                <w:sz w:val="20"/>
                <w:szCs w:val="20"/>
                <w:lang w:val="sv-SE"/>
                <w14:textFill>
                  <w14:solidFill>
                    <w14:schemeClr w14:val="tx1"/>
                  </w14:solidFill>
                </w14:textFill>
              </w:rPr>
              <w:t>Wawasan Nusantara, Ketahanan Nasional dan Strategi Nasional, Politik dan Strategi Hankamnas</w:t>
            </w:r>
            <w:r>
              <w:rPr>
                <w:rFonts w:cstheme="minorHAnsi"/>
                <w:color w:val="000000" w:themeColor="text1"/>
                <w:sz w:val="20"/>
                <w:szCs w:val="20"/>
                <w14:textFill>
                  <w14:solidFill>
                    <w14:schemeClr w14:val="tx1"/>
                  </w14:solidFill>
                </w14:textFill>
              </w:rPr>
              <w:t>, Hak Asasi Manusia (HAM) serta Pendidikan Budaya Anti Korupsi (PBAK). Dengan materi ini diharapkan dapat menumbuhkan rasa nasionalisme dan cinta tanah air mahasiswa kepada bangsa dan negara.</w:t>
            </w:r>
          </w:p>
          <w:p w14:paraId="06A8D9BE">
            <w:pPr>
              <w:spacing w:after="0" w:line="240" w:lineRule="auto"/>
              <w:jc w:val="both"/>
              <w:rPr>
                <w:rFonts w:cstheme="minorHAnsi"/>
                <w:sz w:val="20"/>
                <w:szCs w:val="20"/>
              </w:rPr>
            </w:pPr>
          </w:p>
        </w:tc>
      </w:tr>
      <w:tr w14:paraId="549F9C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6B6965D5">
            <w:pPr>
              <w:spacing w:after="0" w:line="240" w:lineRule="auto"/>
              <w:rPr>
                <w:rFonts w:cstheme="minorHAnsi"/>
                <w:b/>
                <w:sz w:val="20"/>
                <w:szCs w:val="20"/>
              </w:rPr>
            </w:pPr>
            <w:r>
              <w:rPr>
                <w:rFonts w:cstheme="minorHAnsi"/>
                <w:b/>
                <w:sz w:val="20"/>
                <w:szCs w:val="20"/>
              </w:rPr>
              <w:t>Materi Pembelajaran/ Pokok Bahasan</w:t>
            </w:r>
          </w:p>
        </w:tc>
        <w:tc>
          <w:tcPr>
            <w:tcW w:w="10950" w:type="dxa"/>
            <w:gridSpan w:val="10"/>
          </w:tcPr>
          <w:p w14:paraId="637D9A2E">
            <w:pPr>
              <w:pStyle w:val="12"/>
              <w:numPr>
                <w:ilvl w:val="0"/>
                <w:numId w:val="6"/>
              </w:numPr>
              <w:spacing w:after="0" w:line="240" w:lineRule="auto"/>
              <w:rPr>
                <w:rFonts w:cstheme="minorHAnsi"/>
                <w:sz w:val="20"/>
                <w:szCs w:val="20"/>
                <w:lang w:val="en-US"/>
              </w:rPr>
            </w:pPr>
            <w:r>
              <w:rPr>
                <w:rFonts w:cstheme="minorHAnsi"/>
                <w:sz w:val="20"/>
                <w:szCs w:val="20"/>
                <w:lang w:val="en-US"/>
              </w:rPr>
              <w:t xml:space="preserve">Introduction </w:t>
            </w:r>
          </w:p>
          <w:p w14:paraId="64E6346B">
            <w:pPr>
              <w:pStyle w:val="12"/>
              <w:numPr>
                <w:ilvl w:val="0"/>
                <w:numId w:val="6"/>
              </w:numPr>
              <w:spacing w:after="0" w:line="240" w:lineRule="auto"/>
              <w:rPr>
                <w:rFonts w:cstheme="minorHAnsi"/>
                <w:sz w:val="20"/>
                <w:szCs w:val="20"/>
                <w:lang w:val="en-US"/>
              </w:rPr>
            </w:pPr>
            <w:r>
              <w:rPr>
                <w:rFonts w:cstheme="minorHAnsi"/>
                <w:sz w:val="20"/>
                <w:szCs w:val="20"/>
                <w:lang w:val="en-US"/>
              </w:rPr>
              <w:t>Hak dan kewajiban WNI</w:t>
            </w:r>
          </w:p>
          <w:p w14:paraId="31AAAED4">
            <w:pPr>
              <w:pStyle w:val="12"/>
              <w:numPr>
                <w:ilvl w:val="0"/>
                <w:numId w:val="6"/>
              </w:numPr>
              <w:spacing w:after="0" w:line="240" w:lineRule="auto"/>
              <w:rPr>
                <w:rFonts w:cstheme="minorHAnsi"/>
                <w:sz w:val="20"/>
                <w:szCs w:val="20"/>
                <w:lang w:val="en-US"/>
              </w:rPr>
            </w:pPr>
            <w:r>
              <w:rPr>
                <w:rFonts w:cstheme="minorHAnsi"/>
                <w:sz w:val="20"/>
                <w:szCs w:val="20"/>
                <w:lang w:val="en-US"/>
              </w:rPr>
              <w:t>Wawasan nusantara dan cinta tanah air</w:t>
            </w:r>
          </w:p>
          <w:p w14:paraId="0EDD3C97">
            <w:pPr>
              <w:pStyle w:val="12"/>
              <w:numPr>
                <w:ilvl w:val="0"/>
                <w:numId w:val="6"/>
              </w:numPr>
              <w:spacing w:after="0" w:line="240" w:lineRule="auto"/>
              <w:rPr>
                <w:rFonts w:cstheme="minorHAnsi"/>
                <w:sz w:val="20"/>
                <w:szCs w:val="20"/>
                <w:lang w:val="en-US"/>
              </w:rPr>
            </w:pPr>
            <w:r>
              <w:rPr>
                <w:rFonts w:cstheme="minorHAnsi"/>
                <w:sz w:val="20"/>
                <w:szCs w:val="20"/>
                <w:lang w:val="en-US"/>
              </w:rPr>
              <w:t xml:space="preserve">Ketahanan Nasional </w:t>
            </w:r>
          </w:p>
          <w:p w14:paraId="1F6E9F18">
            <w:pPr>
              <w:pStyle w:val="12"/>
              <w:numPr>
                <w:ilvl w:val="0"/>
                <w:numId w:val="6"/>
              </w:numPr>
              <w:spacing w:after="0" w:line="240" w:lineRule="auto"/>
              <w:rPr>
                <w:rFonts w:cstheme="minorHAnsi"/>
                <w:sz w:val="20"/>
                <w:szCs w:val="20"/>
                <w:lang w:val="en-US"/>
              </w:rPr>
            </w:pPr>
            <w:r>
              <w:rPr>
                <w:rFonts w:cstheme="minorHAnsi"/>
                <w:sz w:val="20"/>
                <w:szCs w:val="20"/>
                <w:lang w:val="en-US"/>
              </w:rPr>
              <w:t>Hak Asasi Manusia dan pelanggaran HAM</w:t>
            </w:r>
          </w:p>
          <w:p w14:paraId="7C41D291">
            <w:pPr>
              <w:pStyle w:val="12"/>
              <w:numPr>
                <w:ilvl w:val="0"/>
                <w:numId w:val="6"/>
              </w:numPr>
              <w:spacing w:after="0" w:line="240" w:lineRule="auto"/>
              <w:rPr>
                <w:rFonts w:cstheme="minorHAnsi"/>
                <w:sz w:val="20"/>
                <w:szCs w:val="20"/>
                <w:lang w:val="en-US"/>
              </w:rPr>
            </w:pPr>
            <w:r>
              <w:rPr>
                <w:rFonts w:cstheme="minorHAnsi"/>
                <w:sz w:val="20"/>
                <w:szCs w:val="20"/>
                <w:lang w:val="en-US"/>
              </w:rPr>
              <w:t>Demokrasi</w:t>
            </w:r>
          </w:p>
          <w:p w14:paraId="0E5599FB">
            <w:pPr>
              <w:pStyle w:val="12"/>
              <w:numPr>
                <w:ilvl w:val="0"/>
                <w:numId w:val="6"/>
              </w:numPr>
              <w:spacing w:after="0" w:line="240" w:lineRule="auto"/>
              <w:rPr>
                <w:rFonts w:cstheme="minorHAnsi"/>
                <w:sz w:val="20"/>
                <w:szCs w:val="20"/>
                <w:lang w:val="en-US"/>
              </w:rPr>
            </w:pPr>
            <w:r>
              <w:rPr>
                <w:rFonts w:cstheme="minorHAnsi"/>
                <w:sz w:val="20"/>
                <w:szCs w:val="20"/>
                <w:lang w:val="en-US"/>
              </w:rPr>
              <w:t>Proyek Mahasiswa</w:t>
            </w:r>
          </w:p>
        </w:tc>
      </w:tr>
      <w:tr w14:paraId="631A7B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5" w:hRule="atLeast"/>
        </w:trPr>
        <w:tc>
          <w:tcPr>
            <w:tcW w:w="1808" w:type="dxa"/>
          </w:tcPr>
          <w:p w14:paraId="1D15133E">
            <w:pPr>
              <w:spacing w:after="0" w:line="240" w:lineRule="auto"/>
              <w:rPr>
                <w:rFonts w:cstheme="minorHAnsi"/>
                <w:b/>
                <w:sz w:val="20"/>
                <w:szCs w:val="20"/>
              </w:rPr>
            </w:pPr>
            <w:r>
              <w:rPr>
                <w:rFonts w:cstheme="minorHAnsi"/>
                <w:b/>
                <w:sz w:val="20"/>
                <w:szCs w:val="20"/>
              </w:rPr>
              <w:t>Pustaka</w:t>
            </w:r>
          </w:p>
          <w:p w14:paraId="656170EF">
            <w:pPr>
              <w:spacing w:after="0" w:line="240" w:lineRule="auto"/>
              <w:rPr>
                <w:rFonts w:cstheme="minorHAnsi"/>
                <w:b/>
                <w:sz w:val="20"/>
                <w:szCs w:val="20"/>
              </w:rPr>
            </w:pPr>
          </w:p>
          <w:p w14:paraId="7B8F182A">
            <w:pPr>
              <w:spacing w:after="0" w:line="240" w:lineRule="auto"/>
              <w:rPr>
                <w:rFonts w:cstheme="minorHAnsi"/>
                <w:b/>
                <w:sz w:val="20"/>
                <w:szCs w:val="20"/>
              </w:rPr>
            </w:pPr>
          </w:p>
          <w:p w14:paraId="34BA2F83">
            <w:pPr>
              <w:spacing w:after="0" w:line="240" w:lineRule="auto"/>
              <w:rPr>
                <w:rFonts w:cstheme="minorHAnsi"/>
                <w:sz w:val="20"/>
                <w:szCs w:val="20"/>
              </w:rPr>
            </w:pPr>
          </w:p>
        </w:tc>
        <w:tc>
          <w:tcPr>
            <w:tcW w:w="10950" w:type="dxa"/>
            <w:gridSpan w:val="10"/>
            <w:tcBorders>
              <w:right w:val="single" w:color="auto" w:sz="4" w:space="0"/>
            </w:tcBorders>
          </w:tcPr>
          <w:p w14:paraId="258647A0">
            <w:pPr>
              <w:spacing w:after="0" w:line="240" w:lineRule="auto"/>
              <w:rPr>
                <w:rFonts w:cstheme="minorHAnsi"/>
                <w:b/>
                <w:sz w:val="20"/>
                <w:szCs w:val="20"/>
              </w:rPr>
            </w:pPr>
            <w:r>
              <w:rPr>
                <w:rFonts w:cstheme="minorHAnsi"/>
                <w:b/>
                <w:sz w:val="20"/>
                <w:szCs w:val="20"/>
              </w:rPr>
              <w:t>Utama  :</w:t>
            </w:r>
          </w:p>
          <w:p w14:paraId="2B6447E3">
            <w:pPr>
              <w:numPr>
                <w:ilvl w:val="0"/>
                <w:numId w:val="7"/>
              </w:numPr>
              <w:tabs>
                <w:tab w:val="left" w:pos="432"/>
                <w:tab w:val="clear" w:pos="720"/>
              </w:tabs>
              <w:spacing w:before="100" w:beforeAutospacing="1" w:after="100" w:afterAutospacing="1" w:line="240" w:lineRule="auto"/>
              <w:ind w:left="432"/>
              <w:jc w:val="both"/>
              <w:rPr>
                <w:rFonts w:cstheme="minorHAnsi"/>
                <w:color w:val="000000" w:themeColor="text1"/>
                <w:sz w:val="20"/>
                <w:szCs w:val="20"/>
                <w:lang w:val="sv-SE"/>
                <w14:textFill>
                  <w14:solidFill>
                    <w14:schemeClr w14:val="tx1"/>
                  </w14:solidFill>
                </w14:textFill>
              </w:rPr>
            </w:pPr>
            <w:r>
              <w:rPr>
                <w:rFonts w:cstheme="minorHAnsi"/>
                <w:color w:val="000000" w:themeColor="text1"/>
                <w:sz w:val="20"/>
                <w:szCs w:val="20"/>
                <w:lang w:val="en-GB"/>
                <w14:textFill>
                  <w14:solidFill>
                    <w14:schemeClr w14:val="tx1"/>
                  </w14:solidFill>
                </w14:textFill>
              </w:rPr>
              <w:t xml:space="preserve">Abdul Sari Ared </w:t>
            </w:r>
            <w:r>
              <w:rPr>
                <w:rFonts w:cstheme="minorHAnsi"/>
                <w:color w:val="000000" w:themeColor="text1"/>
                <w:sz w:val="20"/>
                <w:szCs w:val="20"/>
                <w14:textFill>
                  <w14:solidFill>
                    <w14:schemeClr w14:val="tx1"/>
                  </w14:solidFill>
                </w14:textFill>
              </w:rPr>
              <w:t xml:space="preserve">(1995). </w:t>
            </w:r>
            <w:r>
              <w:rPr>
                <w:rFonts w:cstheme="minorHAnsi"/>
                <w:color w:val="000000" w:themeColor="text1"/>
                <w:sz w:val="20"/>
                <w:szCs w:val="20"/>
                <w:lang w:val="en-GB"/>
                <w14:textFill>
                  <w14:solidFill>
                    <w14:schemeClr w14:val="tx1"/>
                  </w14:solidFill>
                </w14:textFill>
              </w:rPr>
              <w:t>Masalah Kewarganegaraan</w:t>
            </w:r>
            <w:r>
              <w:rPr>
                <w:rFonts w:cstheme="minorHAnsi"/>
                <w:color w:val="000000" w:themeColor="text1"/>
                <w:sz w:val="20"/>
                <w:szCs w:val="20"/>
                <w14:textFill>
                  <w14:solidFill>
                    <w14:schemeClr w14:val="tx1"/>
                  </w14:solidFill>
                </w14:textFill>
              </w:rPr>
              <w:t>. Penerbit UII, Yogyakarta</w:t>
            </w:r>
          </w:p>
          <w:p w14:paraId="45CC2BD2">
            <w:pPr>
              <w:numPr>
                <w:ilvl w:val="0"/>
                <w:numId w:val="7"/>
              </w:numPr>
              <w:tabs>
                <w:tab w:val="left" w:pos="432"/>
                <w:tab w:val="clear" w:pos="720"/>
              </w:tabs>
              <w:spacing w:before="100" w:beforeAutospacing="1" w:after="100" w:afterAutospacing="1" w:line="240" w:lineRule="auto"/>
              <w:ind w:left="432"/>
              <w:jc w:val="both"/>
              <w:rPr>
                <w:rFonts w:cstheme="minorHAnsi"/>
                <w:color w:val="000000" w:themeColor="text1"/>
                <w:sz w:val="20"/>
                <w:szCs w:val="20"/>
                <w:lang w:val="sv-SE"/>
                <w14:textFill>
                  <w14:solidFill>
                    <w14:schemeClr w14:val="tx1"/>
                  </w14:solidFill>
                </w14:textFill>
              </w:rPr>
            </w:pPr>
            <w:r>
              <w:rPr>
                <w:rFonts w:cstheme="minorHAnsi"/>
                <w:color w:val="000000" w:themeColor="text1"/>
                <w:sz w:val="20"/>
                <w:szCs w:val="20"/>
                <w:lang w:val="sv-SE"/>
                <w14:textFill>
                  <w14:solidFill>
                    <w14:schemeClr w14:val="tx1"/>
                  </w14:solidFill>
                </w14:textFill>
              </w:rPr>
              <w:t>Casese Antonio</w:t>
            </w:r>
            <w:r>
              <w:rPr>
                <w:rFonts w:cstheme="minorHAnsi"/>
                <w:color w:val="000000" w:themeColor="text1"/>
                <w:sz w:val="20"/>
                <w:szCs w:val="20"/>
                <w14:textFill>
                  <w14:solidFill>
                    <w14:schemeClr w14:val="tx1"/>
                  </w14:solidFill>
                </w14:textFill>
              </w:rPr>
              <w:t xml:space="preserve"> (</w:t>
            </w:r>
            <w:r>
              <w:rPr>
                <w:rFonts w:cstheme="minorHAnsi"/>
                <w:color w:val="000000" w:themeColor="text1"/>
                <w:sz w:val="20"/>
                <w:szCs w:val="20"/>
                <w:lang w:val="sv-SE"/>
                <w14:textFill>
                  <w14:solidFill>
                    <w14:schemeClr w14:val="tx1"/>
                  </w14:solidFill>
                </w14:textFill>
              </w:rPr>
              <w:t>1994</w:t>
            </w:r>
            <w:r>
              <w:rPr>
                <w:rFonts w:cstheme="minorHAnsi"/>
                <w:color w:val="000000" w:themeColor="text1"/>
                <w:sz w:val="20"/>
                <w:szCs w:val="20"/>
                <w14:textFill>
                  <w14:solidFill>
                    <w14:schemeClr w14:val="tx1"/>
                  </w14:solidFill>
                </w14:textFill>
              </w:rPr>
              <w:t xml:space="preserve">). </w:t>
            </w:r>
            <w:r>
              <w:rPr>
                <w:rFonts w:cstheme="minorHAnsi"/>
                <w:color w:val="000000" w:themeColor="text1"/>
                <w:sz w:val="20"/>
                <w:szCs w:val="20"/>
                <w:lang w:val="sv-SE"/>
                <w14:textFill>
                  <w14:solidFill>
                    <w14:schemeClr w14:val="tx1"/>
                  </w14:solidFill>
                </w14:textFill>
              </w:rPr>
              <w:t>HAM didunia yang berubah</w:t>
            </w:r>
            <w:r>
              <w:rPr>
                <w:rFonts w:cstheme="minorHAnsi"/>
                <w:color w:val="000000" w:themeColor="text1"/>
                <w:sz w:val="20"/>
                <w:szCs w:val="20"/>
                <w14:textFill>
                  <w14:solidFill>
                    <w14:schemeClr w14:val="tx1"/>
                  </w14:solidFill>
                </w14:textFill>
              </w:rPr>
              <w:t>,</w:t>
            </w:r>
            <w:r>
              <w:rPr>
                <w:rFonts w:cstheme="minorHAnsi"/>
                <w:color w:val="000000" w:themeColor="text1"/>
                <w:sz w:val="20"/>
                <w:szCs w:val="20"/>
                <w:lang w:val="sv-SE"/>
                <w14:textFill>
                  <w14:solidFill>
                    <w14:schemeClr w14:val="tx1"/>
                  </w14:solidFill>
                </w14:textFill>
              </w:rPr>
              <w:t xml:space="preserve"> Yayasan Obor: Jakarta. </w:t>
            </w:r>
          </w:p>
          <w:p w14:paraId="45E3CD39">
            <w:pPr>
              <w:numPr>
                <w:ilvl w:val="0"/>
                <w:numId w:val="7"/>
              </w:numPr>
              <w:tabs>
                <w:tab w:val="left" w:pos="432"/>
                <w:tab w:val="clear" w:pos="720"/>
              </w:tabs>
              <w:spacing w:before="100" w:beforeAutospacing="1" w:after="100" w:afterAutospacing="1" w:line="240" w:lineRule="auto"/>
              <w:ind w:left="432"/>
              <w:jc w:val="both"/>
              <w:rPr>
                <w:rFonts w:cstheme="minorHAnsi"/>
                <w:color w:val="000000" w:themeColor="text1"/>
                <w:sz w:val="20"/>
                <w:szCs w:val="20"/>
                <w:lang w:val="sv-SE"/>
                <w14:textFill>
                  <w14:solidFill>
                    <w14:schemeClr w14:val="tx1"/>
                  </w14:solidFill>
                </w14:textFill>
              </w:rPr>
            </w:pPr>
            <w:r>
              <w:rPr>
                <w:rFonts w:cstheme="minorHAnsi"/>
                <w:color w:val="000000" w:themeColor="text1"/>
                <w:sz w:val="20"/>
                <w:szCs w:val="20"/>
                <w14:textFill>
                  <w14:solidFill>
                    <w14:schemeClr w14:val="tx1"/>
                  </w14:solidFill>
                </w14:textFill>
              </w:rPr>
              <w:t>Ketut Rindjin (2012). Pendidikan Pancasila untuk Perguruan Tinggi, Penerbit PT Gramedia Pustaka Utama, Jakarta</w:t>
            </w:r>
          </w:p>
          <w:p w14:paraId="028A9D4F">
            <w:pPr>
              <w:numPr>
                <w:ilvl w:val="0"/>
                <w:numId w:val="7"/>
              </w:numPr>
              <w:tabs>
                <w:tab w:val="left" w:pos="432"/>
                <w:tab w:val="clear" w:pos="720"/>
              </w:tabs>
              <w:spacing w:before="100" w:beforeAutospacing="1" w:after="100" w:afterAutospacing="1" w:line="240" w:lineRule="auto"/>
              <w:ind w:left="432"/>
              <w:jc w:val="both"/>
              <w:rPr>
                <w:rFonts w:cstheme="minorHAnsi"/>
                <w:color w:val="000000" w:themeColor="text1"/>
                <w:sz w:val="20"/>
                <w:szCs w:val="20"/>
                <w:lang w:val="sv-SE"/>
                <w14:textFill>
                  <w14:solidFill>
                    <w14:schemeClr w14:val="tx1"/>
                  </w14:solidFill>
                </w14:textFill>
              </w:rPr>
            </w:pPr>
            <w:r>
              <w:rPr>
                <w:rFonts w:cstheme="minorHAnsi"/>
                <w:color w:val="000000" w:themeColor="text1"/>
                <w:sz w:val="20"/>
                <w:szCs w:val="20"/>
                <w14:textFill>
                  <w14:solidFill>
                    <w14:schemeClr w14:val="tx1"/>
                  </w14:solidFill>
                </w14:textFill>
              </w:rPr>
              <w:t>Satrio Wahono, Surajiyo, Donie Kadewandana Malik (2017). Pendidikan Pancasila untuk Perguruan Tinggi, PT Serambi Semesta Distribusi, Jakarta.</w:t>
            </w:r>
          </w:p>
          <w:p w14:paraId="17137701">
            <w:pPr>
              <w:numPr>
                <w:ilvl w:val="0"/>
                <w:numId w:val="7"/>
              </w:numPr>
              <w:tabs>
                <w:tab w:val="left" w:pos="432"/>
                <w:tab w:val="clear" w:pos="720"/>
              </w:tabs>
              <w:spacing w:before="100" w:beforeAutospacing="1" w:after="100" w:afterAutospacing="1" w:line="240" w:lineRule="auto"/>
              <w:ind w:left="432"/>
              <w:jc w:val="both"/>
              <w:rPr>
                <w:rFonts w:cstheme="minorHAnsi"/>
                <w:color w:val="000000" w:themeColor="text1"/>
                <w:sz w:val="20"/>
                <w:szCs w:val="20"/>
                <w:lang w:val="sv-SE"/>
                <w14:textFill>
                  <w14:solidFill>
                    <w14:schemeClr w14:val="tx1"/>
                  </w14:solidFill>
                </w14:textFill>
              </w:rPr>
            </w:pPr>
            <w:r>
              <w:rPr>
                <w:rFonts w:cstheme="minorHAnsi"/>
                <w:color w:val="000000" w:themeColor="text1"/>
                <w:sz w:val="20"/>
                <w:szCs w:val="20"/>
                <w14:textFill>
                  <w14:solidFill>
                    <w14:schemeClr w14:val="tx1"/>
                  </w14:solidFill>
                </w14:textFill>
              </w:rPr>
              <w:t>Modul HAM Binatara Polri 2017</w:t>
            </w:r>
          </w:p>
          <w:p w14:paraId="456B94ED">
            <w:pPr>
              <w:numPr>
                <w:ilvl w:val="0"/>
                <w:numId w:val="7"/>
              </w:numPr>
              <w:tabs>
                <w:tab w:val="left" w:pos="432"/>
                <w:tab w:val="clear" w:pos="720"/>
              </w:tabs>
              <w:spacing w:before="100" w:beforeAutospacing="1" w:after="100" w:afterAutospacing="1" w:line="240" w:lineRule="auto"/>
              <w:ind w:left="432"/>
              <w:jc w:val="both"/>
              <w:rPr>
                <w:rFonts w:cstheme="minorHAnsi"/>
                <w:color w:val="000000" w:themeColor="text1"/>
                <w:sz w:val="20"/>
                <w:szCs w:val="20"/>
                <w:lang w:val="sv-SE"/>
                <w14:textFill>
                  <w14:solidFill>
                    <w14:schemeClr w14:val="tx1"/>
                  </w14:solidFill>
                </w14:textFill>
              </w:rPr>
            </w:pPr>
            <w:r>
              <w:rPr>
                <w:rFonts w:cstheme="minorHAnsi"/>
                <w:color w:val="000000" w:themeColor="text1"/>
                <w:sz w:val="20"/>
                <w:szCs w:val="20"/>
                <w:lang w:val="en-US"/>
                <w14:textFill>
                  <w14:solidFill>
                    <w14:schemeClr w14:val="tx1"/>
                  </w14:solidFill>
                </w14:textFill>
              </w:rPr>
              <w:t>Buku Ajar Pendidikan Kewarganegaraan untuk PT (2016). Kemenristekdikti.</w:t>
            </w:r>
            <w:r>
              <w:rPr>
                <w:rFonts w:cstheme="minorHAnsi"/>
                <w:color w:val="000000" w:themeColor="text1"/>
                <w:sz w:val="20"/>
                <w:szCs w:val="20"/>
                <w14:textFill>
                  <w14:solidFill>
                    <w14:schemeClr w14:val="tx1"/>
                  </w14:solidFill>
                </w14:textFill>
              </w:rPr>
              <w:t xml:space="preserve">  </w:t>
            </w:r>
          </w:p>
          <w:p w14:paraId="5E5D1D8A">
            <w:pPr>
              <w:spacing w:after="0" w:line="240" w:lineRule="auto"/>
              <w:ind w:left="192"/>
              <w:rPr>
                <w:rFonts w:cstheme="minorHAnsi"/>
                <w:b/>
                <w:sz w:val="20"/>
                <w:szCs w:val="20"/>
              </w:rPr>
            </w:pPr>
            <w:r>
              <w:rPr>
                <w:rFonts w:cstheme="minorHAnsi"/>
                <w:b/>
                <w:sz w:val="20"/>
                <w:szCs w:val="20"/>
              </w:rPr>
              <w:t>Pendukung :</w:t>
            </w:r>
          </w:p>
          <w:p w14:paraId="1AC8D9C6">
            <w:pPr>
              <w:spacing w:after="0" w:line="240" w:lineRule="auto"/>
              <w:rPr>
                <w:rFonts w:cstheme="minorHAnsi"/>
                <w:sz w:val="20"/>
                <w:szCs w:val="20"/>
              </w:rPr>
            </w:pPr>
            <w:r>
              <w:rPr>
                <w:rFonts w:cstheme="minorHAnsi"/>
                <w:sz w:val="20"/>
                <w:szCs w:val="20"/>
              </w:rPr>
              <w:t>Internet (</w:t>
            </w:r>
            <w:r>
              <w:rPr>
                <w:rFonts w:cstheme="minorHAnsi"/>
                <w:i/>
                <w:sz w:val="20"/>
                <w:szCs w:val="20"/>
              </w:rPr>
              <w:t>e-book</w:t>
            </w:r>
            <w:r>
              <w:rPr>
                <w:rFonts w:cstheme="minorHAnsi"/>
                <w:sz w:val="20"/>
                <w:szCs w:val="20"/>
              </w:rPr>
              <w:t xml:space="preserve"> atau jurnal hasil penelitian)</w:t>
            </w:r>
          </w:p>
        </w:tc>
      </w:tr>
      <w:tr w14:paraId="126865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restart"/>
          </w:tcPr>
          <w:p w14:paraId="1E92EBEC">
            <w:pPr>
              <w:spacing w:after="0" w:line="240" w:lineRule="auto"/>
              <w:rPr>
                <w:rFonts w:cstheme="minorHAnsi"/>
                <w:b/>
                <w:sz w:val="20"/>
                <w:szCs w:val="20"/>
              </w:rPr>
            </w:pPr>
            <w:r>
              <w:rPr>
                <w:rFonts w:cstheme="minorHAnsi"/>
                <w:b/>
                <w:sz w:val="20"/>
                <w:szCs w:val="20"/>
              </w:rPr>
              <w:t>Media Pembelajaran</w:t>
            </w:r>
          </w:p>
        </w:tc>
        <w:tc>
          <w:tcPr>
            <w:tcW w:w="5620" w:type="dxa"/>
            <w:gridSpan w:val="4"/>
            <w:shd w:val="clear" w:color="auto" w:fill="D8D8D8" w:themeFill="background1" w:themeFillShade="D9"/>
          </w:tcPr>
          <w:p w14:paraId="0D5CCA92">
            <w:pPr>
              <w:spacing w:after="0" w:line="240" w:lineRule="auto"/>
              <w:rPr>
                <w:rFonts w:cstheme="minorHAnsi"/>
                <w:b/>
                <w:sz w:val="20"/>
                <w:szCs w:val="20"/>
              </w:rPr>
            </w:pPr>
            <w:r>
              <w:rPr>
                <w:rFonts w:cstheme="minorHAnsi"/>
                <w:b/>
                <w:sz w:val="20"/>
                <w:szCs w:val="20"/>
              </w:rPr>
              <w:t>Perangkat Lunak</w:t>
            </w:r>
          </w:p>
        </w:tc>
        <w:tc>
          <w:tcPr>
            <w:tcW w:w="5330" w:type="dxa"/>
            <w:gridSpan w:val="6"/>
            <w:shd w:val="clear" w:color="auto" w:fill="D8D8D8" w:themeFill="background1" w:themeFillShade="D9"/>
          </w:tcPr>
          <w:p w14:paraId="2C729BB4">
            <w:pPr>
              <w:spacing w:after="0" w:line="240" w:lineRule="auto"/>
              <w:rPr>
                <w:rFonts w:cstheme="minorHAnsi"/>
                <w:b/>
                <w:sz w:val="20"/>
                <w:szCs w:val="20"/>
              </w:rPr>
            </w:pPr>
            <w:r>
              <w:rPr>
                <w:rFonts w:cstheme="minorHAnsi"/>
                <w:b/>
                <w:sz w:val="20"/>
                <w:szCs w:val="20"/>
              </w:rPr>
              <w:t>Perangkat Keras</w:t>
            </w:r>
          </w:p>
        </w:tc>
      </w:tr>
      <w:tr w14:paraId="23288C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6080F7E9">
            <w:pPr>
              <w:spacing w:after="0" w:line="240" w:lineRule="auto"/>
              <w:rPr>
                <w:rFonts w:cstheme="minorHAnsi"/>
                <w:sz w:val="20"/>
                <w:szCs w:val="20"/>
              </w:rPr>
            </w:pPr>
          </w:p>
        </w:tc>
        <w:tc>
          <w:tcPr>
            <w:tcW w:w="5620" w:type="dxa"/>
            <w:gridSpan w:val="4"/>
          </w:tcPr>
          <w:p w14:paraId="478219A5">
            <w:pPr>
              <w:spacing w:after="0" w:line="240" w:lineRule="auto"/>
              <w:rPr>
                <w:rFonts w:cstheme="minorHAnsi"/>
                <w:sz w:val="20"/>
                <w:szCs w:val="20"/>
              </w:rPr>
            </w:pPr>
            <w:r>
              <w:rPr>
                <w:rFonts w:cstheme="minorHAnsi"/>
                <w:sz w:val="20"/>
                <w:szCs w:val="20"/>
              </w:rPr>
              <w:t xml:space="preserve">Video </w:t>
            </w:r>
          </w:p>
        </w:tc>
        <w:tc>
          <w:tcPr>
            <w:tcW w:w="5330" w:type="dxa"/>
            <w:gridSpan w:val="6"/>
          </w:tcPr>
          <w:p w14:paraId="06C3F416">
            <w:pPr>
              <w:spacing w:after="0" w:line="240" w:lineRule="auto"/>
              <w:rPr>
                <w:rFonts w:cstheme="minorHAnsi"/>
                <w:sz w:val="20"/>
                <w:szCs w:val="20"/>
              </w:rPr>
            </w:pPr>
            <w:r>
              <w:rPr>
                <w:rFonts w:cstheme="minorHAnsi"/>
                <w:sz w:val="20"/>
                <w:szCs w:val="20"/>
              </w:rPr>
              <w:t>LCD, proyektor, papan tulis</w:t>
            </w:r>
          </w:p>
        </w:tc>
      </w:tr>
      <w:tr w14:paraId="7D403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068C3947">
            <w:pPr>
              <w:spacing w:after="0" w:line="240" w:lineRule="auto"/>
              <w:rPr>
                <w:rFonts w:cstheme="minorHAnsi"/>
                <w:sz w:val="20"/>
                <w:szCs w:val="20"/>
              </w:rPr>
            </w:pPr>
            <w:r>
              <w:rPr>
                <w:rFonts w:cstheme="minorHAnsi"/>
                <w:b/>
                <w:sz w:val="20"/>
                <w:szCs w:val="20"/>
              </w:rPr>
              <w:t>Team</w:t>
            </w:r>
            <w:r>
              <w:rPr>
                <w:rFonts w:cstheme="minorHAnsi"/>
                <w:sz w:val="20"/>
                <w:szCs w:val="20"/>
              </w:rPr>
              <w:t xml:space="preserve"> </w:t>
            </w:r>
            <w:r>
              <w:rPr>
                <w:rFonts w:cstheme="minorHAnsi"/>
                <w:b/>
                <w:sz w:val="20"/>
                <w:szCs w:val="20"/>
              </w:rPr>
              <w:t>Teaching</w:t>
            </w:r>
          </w:p>
        </w:tc>
        <w:tc>
          <w:tcPr>
            <w:tcW w:w="10950" w:type="dxa"/>
            <w:gridSpan w:val="10"/>
          </w:tcPr>
          <w:p w14:paraId="5756321D">
            <w:pPr>
              <w:spacing w:after="0" w:line="240" w:lineRule="auto"/>
              <w:rPr>
                <w:rFonts w:cstheme="minorHAnsi"/>
                <w:sz w:val="20"/>
                <w:szCs w:val="20"/>
              </w:rPr>
            </w:pPr>
            <w:r>
              <w:rPr>
                <w:rFonts w:cstheme="minorHAnsi"/>
                <w:sz w:val="20"/>
                <w:szCs w:val="20"/>
              </w:rPr>
              <w:t xml:space="preserve"> Dr. </w:t>
            </w:r>
            <w:r>
              <w:rPr>
                <w:rFonts w:cstheme="minorHAnsi"/>
                <w:sz w:val="20"/>
                <w:szCs w:val="20"/>
                <w:lang w:val="en-US"/>
              </w:rPr>
              <w:t>apt.</w:t>
            </w:r>
            <w:r>
              <w:rPr>
                <w:rFonts w:cstheme="minorHAnsi"/>
                <w:sz w:val="20"/>
                <w:szCs w:val="20"/>
              </w:rPr>
              <w:t>Nunung Priyatni W, M.Biomed</w:t>
            </w:r>
          </w:p>
          <w:p w14:paraId="045C3279">
            <w:pPr>
              <w:pStyle w:val="15"/>
              <w:rPr>
                <w:rFonts w:cstheme="minorHAnsi"/>
                <w:sz w:val="20"/>
                <w:szCs w:val="20"/>
              </w:rPr>
            </w:pPr>
          </w:p>
        </w:tc>
      </w:tr>
      <w:tr w14:paraId="1A16A0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202B983C">
            <w:pPr>
              <w:spacing w:after="0" w:line="240" w:lineRule="auto"/>
              <w:rPr>
                <w:rFonts w:cstheme="minorHAnsi"/>
                <w:b/>
                <w:sz w:val="20"/>
                <w:szCs w:val="20"/>
              </w:rPr>
            </w:pPr>
            <w:r>
              <w:rPr>
                <w:rFonts w:cstheme="minorHAnsi"/>
                <w:b/>
                <w:sz w:val="20"/>
                <w:szCs w:val="20"/>
              </w:rPr>
              <w:t>Matakuliah  Syarat</w:t>
            </w:r>
          </w:p>
        </w:tc>
        <w:tc>
          <w:tcPr>
            <w:tcW w:w="10950" w:type="dxa"/>
            <w:gridSpan w:val="10"/>
          </w:tcPr>
          <w:p w14:paraId="632A02D1">
            <w:pPr>
              <w:spacing w:after="0" w:line="240" w:lineRule="auto"/>
              <w:rPr>
                <w:rFonts w:cstheme="minorHAnsi"/>
                <w:sz w:val="20"/>
                <w:szCs w:val="20"/>
              </w:rPr>
            </w:pPr>
            <w:r>
              <w:rPr>
                <w:rFonts w:cstheme="minorHAnsi"/>
                <w:sz w:val="20"/>
                <w:szCs w:val="20"/>
              </w:rPr>
              <w:t>-</w:t>
            </w:r>
          </w:p>
        </w:tc>
      </w:tr>
      <w:tr w14:paraId="5DB6B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3" w:hRule="atLeast"/>
        </w:trPr>
        <w:tc>
          <w:tcPr>
            <w:tcW w:w="1808" w:type="dxa"/>
          </w:tcPr>
          <w:p w14:paraId="4EC6B0ED">
            <w:pPr>
              <w:spacing w:after="0" w:line="240" w:lineRule="auto"/>
              <w:rPr>
                <w:rFonts w:cstheme="minorHAnsi"/>
                <w:b/>
                <w:sz w:val="20"/>
                <w:szCs w:val="20"/>
              </w:rPr>
            </w:pPr>
            <w:r>
              <w:rPr>
                <w:rFonts w:cstheme="minorHAnsi"/>
                <w:b/>
                <w:sz w:val="20"/>
                <w:szCs w:val="20"/>
              </w:rPr>
              <w:t>Evaluasi Pembelajaran dan Penilaian</w:t>
            </w:r>
          </w:p>
        </w:tc>
        <w:tc>
          <w:tcPr>
            <w:tcW w:w="10950" w:type="dxa"/>
            <w:gridSpan w:val="10"/>
          </w:tcPr>
          <w:p w14:paraId="74BD7141">
            <w:pPr>
              <w:spacing w:after="0" w:line="240" w:lineRule="auto"/>
              <w:jc w:val="both"/>
              <w:rPr>
                <w:b/>
                <w:sz w:val="20"/>
                <w:szCs w:val="20"/>
              </w:rPr>
            </w:pPr>
            <w:r>
              <w:rPr>
                <w:b/>
                <w:sz w:val="20"/>
                <w:szCs w:val="20"/>
              </w:rPr>
              <w:t>Sistem Evaluasi</w:t>
            </w:r>
          </w:p>
          <w:p w14:paraId="74A60F0C">
            <w:pPr>
              <w:spacing w:after="0" w:line="240" w:lineRule="auto"/>
              <w:jc w:val="both"/>
              <w:rPr>
                <w:sz w:val="20"/>
                <w:szCs w:val="20"/>
                <w:lang w:val="en-US"/>
              </w:rPr>
            </w:pPr>
            <w:r>
              <w:rPr>
                <w:sz w:val="20"/>
                <w:szCs w:val="20"/>
              </w:rPr>
              <w:t>Penilaian prestasi belajar meliputi penilaian akumulatif dari komponen berikut</w:t>
            </w:r>
            <w:r>
              <w:rPr>
                <w:sz w:val="20"/>
                <w:szCs w:val="20"/>
                <w:lang w:val="en-US"/>
              </w:rPr>
              <w:t xml:space="preserve"> :</w:t>
            </w:r>
          </w:p>
          <w:p w14:paraId="2214FFE0">
            <w:pPr>
              <w:spacing w:after="0" w:line="240" w:lineRule="auto"/>
              <w:jc w:val="both"/>
              <w:rPr>
                <w:rFonts w:cstheme="minorHAnsi"/>
                <w:sz w:val="20"/>
                <w:szCs w:val="20"/>
              </w:rPr>
            </w:pPr>
            <w:r>
              <w:rPr>
                <w:rFonts w:cstheme="minorHAnsi"/>
                <w:sz w:val="20"/>
                <w:szCs w:val="20"/>
              </w:rPr>
              <w:t xml:space="preserve">1. </w:t>
            </w:r>
            <w:r>
              <w:rPr>
                <w:rFonts w:cstheme="minorHAnsi"/>
                <w:sz w:val="20"/>
                <w:szCs w:val="20"/>
                <w:lang w:val="en-US"/>
              </w:rPr>
              <w:t>UTS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lang w:val="en-US"/>
              </w:rPr>
              <w:t>40</w:t>
            </w:r>
            <w:r>
              <w:rPr>
                <w:rFonts w:cstheme="minorHAnsi"/>
                <w:sz w:val="20"/>
                <w:szCs w:val="20"/>
              </w:rPr>
              <w:t>%</w:t>
            </w:r>
          </w:p>
          <w:p w14:paraId="4E22A984">
            <w:pPr>
              <w:spacing w:after="0" w:line="240" w:lineRule="auto"/>
              <w:jc w:val="both"/>
              <w:rPr>
                <w:rFonts w:cstheme="minorHAnsi"/>
                <w:sz w:val="20"/>
                <w:szCs w:val="20"/>
                <w:lang w:val="en-US"/>
              </w:rPr>
            </w:pPr>
            <w:r>
              <w:rPr>
                <w:rFonts w:cstheme="minorHAnsi"/>
                <w:sz w:val="20"/>
                <w:szCs w:val="20"/>
                <w:lang w:val="en-US"/>
              </w:rPr>
              <w:t>3</w:t>
            </w:r>
            <w:r>
              <w:rPr>
                <w:rFonts w:cstheme="minorHAnsi"/>
                <w:sz w:val="20"/>
                <w:szCs w:val="20"/>
              </w:rPr>
              <w:t>.</w:t>
            </w:r>
            <w:r>
              <w:rPr>
                <w:rFonts w:cstheme="minorHAnsi"/>
                <w:sz w:val="20"/>
                <w:szCs w:val="20"/>
                <w:lang w:val="en-US"/>
              </w:rPr>
              <w:t xml:space="preserve">UAS </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rPr>
              <w:tab/>
            </w:r>
            <w:r>
              <w:rPr>
                <w:rFonts w:cstheme="minorHAnsi"/>
                <w:sz w:val="20"/>
                <w:szCs w:val="20"/>
                <w:lang w:val="en-US"/>
              </w:rPr>
              <w:t>40%</w:t>
            </w:r>
          </w:p>
          <w:p w14:paraId="605F9EF4">
            <w:pPr>
              <w:spacing w:after="0" w:line="240" w:lineRule="auto"/>
              <w:jc w:val="both"/>
              <w:rPr>
                <w:rFonts w:cstheme="minorHAnsi"/>
                <w:sz w:val="20"/>
                <w:szCs w:val="20"/>
                <w:lang w:val="en-US"/>
              </w:rPr>
            </w:pPr>
            <w:r>
              <w:rPr>
                <w:rFonts w:cstheme="minorHAnsi"/>
                <w:sz w:val="20"/>
                <w:szCs w:val="20"/>
                <w:lang w:val="en-US"/>
              </w:rPr>
              <w:t>4. Tugas (T1, T2)</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20%</w:t>
            </w:r>
          </w:p>
          <w:p w14:paraId="5F236B95">
            <w:pPr>
              <w:spacing w:after="0" w:line="240" w:lineRule="auto"/>
              <w:jc w:val="both"/>
              <w:rPr>
                <w:sz w:val="20"/>
                <w:szCs w:val="20"/>
                <w:lang w:val="en-US"/>
              </w:rPr>
            </w:pPr>
          </w:p>
          <w:p w14:paraId="2FA0CE07">
            <w:pPr>
              <w:spacing w:after="0" w:line="240" w:lineRule="auto"/>
              <w:jc w:val="both"/>
              <w:rPr>
                <w:b/>
                <w:sz w:val="20"/>
                <w:szCs w:val="20"/>
              </w:rPr>
            </w:pPr>
            <w:r>
              <w:rPr>
                <w:b/>
                <w:sz w:val="20"/>
                <w:szCs w:val="20"/>
              </w:rPr>
              <w:t>Penilaian</w:t>
            </w:r>
          </w:p>
          <w:p w14:paraId="13494BA7">
            <w:pPr>
              <w:spacing w:after="0" w:line="240" w:lineRule="auto"/>
              <w:jc w:val="both"/>
              <w:rPr>
                <w:sz w:val="20"/>
                <w:szCs w:val="20"/>
              </w:rPr>
            </w:pPr>
            <w:r>
              <w:rPr>
                <w:sz w:val="20"/>
                <w:szCs w:val="20"/>
              </w:rPr>
              <w:t>Penilaian hasil akhir belajar menggunakan skala ordinal sebagai berikut:</w:t>
            </w:r>
          </w:p>
          <w:tbl>
            <w:tblPr>
              <w:tblStyle w:val="3"/>
              <w:tblW w:w="5756"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276"/>
              <w:gridCol w:w="978"/>
              <w:gridCol w:w="2052"/>
            </w:tblGrid>
            <w:tr w14:paraId="50EB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4DAB9C08">
                  <w:pPr>
                    <w:spacing w:after="0" w:line="240" w:lineRule="auto"/>
                    <w:ind w:left="-60"/>
                    <w:jc w:val="center"/>
                    <w:rPr>
                      <w:b/>
                      <w:bCs/>
                      <w:sz w:val="20"/>
                      <w:szCs w:val="20"/>
                    </w:rPr>
                  </w:pPr>
                  <w:r>
                    <w:rPr>
                      <w:sz w:val="20"/>
                      <w:szCs w:val="20"/>
                    </w:rPr>
                    <w:br w:type="page"/>
                  </w:r>
                  <w:r>
                    <w:rPr>
                      <w:b/>
                      <w:bCs/>
                      <w:sz w:val="20"/>
                      <w:szCs w:val="20"/>
                    </w:rPr>
                    <w:t>Nilai Angka</w:t>
                  </w:r>
                </w:p>
              </w:tc>
              <w:tc>
                <w:tcPr>
                  <w:tcW w:w="1276" w:type="dxa"/>
                  <w:vAlign w:val="center"/>
                </w:tcPr>
                <w:p w14:paraId="56191B13">
                  <w:pPr>
                    <w:spacing w:after="0" w:line="240" w:lineRule="auto"/>
                    <w:jc w:val="center"/>
                    <w:rPr>
                      <w:b/>
                      <w:bCs/>
                      <w:sz w:val="20"/>
                      <w:szCs w:val="20"/>
                    </w:rPr>
                  </w:pPr>
                  <w:r>
                    <w:rPr>
                      <w:b/>
                      <w:bCs/>
                      <w:sz w:val="20"/>
                      <w:szCs w:val="20"/>
                    </w:rPr>
                    <w:t>Nilai Huruf</w:t>
                  </w:r>
                </w:p>
              </w:tc>
              <w:tc>
                <w:tcPr>
                  <w:tcW w:w="978" w:type="dxa"/>
                  <w:vAlign w:val="center"/>
                </w:tcPr>
                <w:p w14:paraId="4E3FB8CD">
                  <w:pPr>
                    <w:spacing w:after="0" w:line="240" w:lineRule="auto"/>
                    <w:ind w:left="-1"/>
                    <w:jc w:val="center"/>
                    <w:rPr>
                      <w:b/>
                      <w:bCs/>
                      <w:sz w:val="20"/>
                      <w:szCs w:val="20"/>
                    </w:rPr>
                  </w:pPr>
                  <w:r>
                    <w:rPr>
                      <w:b/>
                      <w:bCs/>
                      <w:sz w:val="20"/>
                      <w:szCs w:val="20"/>
                    </w:rPr>
                    <w:t>Harkat</w:t>
                  </w:r>
                </w:p>
              </w:tc>
              <w:tc>
                <w:tcPr>
                  <w:tcW w:w="2052" w:type="dxa"/>
                  <w:vAlign w:val="center"/>
                </w:tcPr>
                <w:p w14:paraId="071E51D8">
                  <w:pPr>
                    <w:spacing w:after="0" w:line="240" w:lineRule="auto"/>
                    <w:jc w:val="center"/>
                    <w:rPr>
                      <w:b/>
                      <w:bCs/>
                      <w:sz w:val="20"/>
                      <w:szCs w:val="20"/>
                    </w:rPr>
                  </w:pPr>
                  <w:r>
                    <w:rPr>
                      <w:b/>
                      <w:bCs/>
                      <w:sz w:val="20"/>
                      <w:szCs w:val="20"/>
                    </w:rPr>
                    <w:t>Sebutan</w:t>
                  </w:r>
                </w:p>
              </w:tc>
            </w:tr>
            <w:tr w14:paraId="35C2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708C4823">
                  <w:pPr>
                    <w:spacing w:after="0" w:line="240" w:lineRule="auto"/>
                    <w:ind w:left="-60"/>
                    <w:jc w:val="center"/>
                    <w:rPr>
                      <w:sz w:val="20"/>
                      <w:szCs w:val="20"/>
                    </w:rPr>
                  </w:pPr>
                  <w:r>
                    <w:rPr>
                      <w:sz w:val="20"/>
                      <w:szCs w:val="20"/>
                    </w:rPr>
                    <w:t>80-100</w:t>
                  </w:r>
                </w:p>
              </w:tc>
              <w:tc>
                <w:tcPr>
                  <w:tcW w:w="1276" w:type="dxa"/>
                  <w:vAlign w:val="center"/>
                </w:tcPr>
                <w:p w14:paraId="2558DEB7">
                  <w:pPr>
                    <w:spacing w:after="0" w:line="240" w:lineRule="auto"/>
                    <w:jc w:val="center"/>
                    <w:rPr>
                      <w:sz w:val="20"/>
                      <w:szCs w:val="20"/>
                    </w:rPr>
                  </w:pPr>
                  <w:r>
                    <w:rPr>
                      <w:sz w:val="20"/>
                      <w:szCs w:val="20"/>
                    </w:rPr>
                    <w:t>A</w:t>
                  </w:r>
                </w:p>
              </w:tc>
              <w:tc>
                <w:tcPr>
                  <w:tcW w:w="978" w:type="dxa"/>
                  <w:vAlign w:val="center"/>
                </w:tcPr>
                <w:p w14:paraId="4EE5036E">
                  <w:pPr>
                    <w:spacing w:after="0" w:line="240" w:lineRule="auto"/>
                    <w:ind w:left="-1"/>
                    <w:jc w:val="center"/>
                    <w:rPr>
                      <w:sz w:val="20"/>
                      <w:szCs w:val="20"/>
                    </w:rPr>
                  </w:pPr>
                  <w:r>
                    <w:rPr>
                      <w:sz w:val="20"/>
                      <w:szCs w:val="20"/>
                    </w:rPr>
                    <w:t>4</w:t>
                  </w:r>
                </w:p>
              </w:tc>
              <w:tc>
                <w:tcPr>
                  <w:tcW w:w="2052" w:type="dxa"/>
                  <w:vAlign w:val="center"/>
                </w:tcPr>
                <w:p w14:paraId="2FEAB34C">
                  <w:pPr>
                    <w:spacing w:after="0" w:line="240" w:lineRule="auto"/>
                    <w:jc w:val="center"/>
                    <w:rPr>
                      <w:sz w:val="20"/>
                      <w:szCs w:val="20"/>
                    </w:rPr>
                  </w:pPr>
                  <w:r>
                    <w:rPr>
                      <w:sz w:val="20"/>
                      <w:szCs w:val="20"/>
                    </w:rPr>
                    <w:t>Sangat Baik</w:t>
                  </w:r>
                </w:p>
              </w:tc>
            </w:tr>
            <w:tr w14:paraId="0DFD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06E086E7">
                  <w:pPr>
                    <w:spacing w:after="0" w:line="240" w:lineRule="auto"/>
                    <w:ind w:left="-60"/>
                    <w:jc w:val="center"/>
                    <w:rPr>
                      <w:sz w:val="20"/>
                      <w:szCs w:val="20"/>
                    </w:rPr>
                  </w:pPr>
                  <w:r>
                    <w:rPr>
                      <w:sz w:val="20"/>
                      <w:szCs w:val="20"/>
                    </w:rPr>
                    <w:t>65-79,99</w:t>
                  </w:r>
                </w:p>
              </w:tc>
              <w:tc>
                <w:tcPr>
                  <w:tcW w:w="1276" w:type="dxa"/>
                  <w:vAlign w:val="center"/>
                </w:tcPr>
                <w:p w14:paraId="42BB2AA9">
                  <w:pPr>
                    <w:spacing w:after="0" w:line="240" w:lineRule="auto"/>
                    <w:jc w:val="center"/>
                    <w:rPr>
                      <w:sz w:val="20"/>
                      <w:szCs w:val="20"/>
                    </w:rPr>
                  </w:pPr>
                  <w:r>
                    <w:rPr>
                      <w:sz w:val="20"/>
                      <w:szCs w:val="20"/>
                    </w:rPr>
                    <w:t>B</w:t>
                  </w:r>
                </w:p>
              </w:tc>
              <w:tc>
                <w:tcPr>
                  <w:tcW w:w="978" w:type="dxa"/>
                  <w:vAlign w:val="center"/>
                </w:tcPr>
                <w:p w14:paraId="173F8AF3">
                  <w:pPr>
                    <w:spacing w:after="0" w:line="240" w:lineRule="auto"/>
                    <w:ind w:left="-1"/>
                    <w:jc w:val="center"/>
                    <w:rPr>
                      <w:sz w:val="20"/>
                      <w:szCs w:val="20"/>
                    </w:rPr>
                  </w:pPr>
                  <w:r>
                    <w:rPr>
                      <w:sz w:val="20"/>
                      <w:szCs w:val="20"/>
                    </w:rPr>
                    <w:t>3</w:t>
                  </w:r>
                </w:p>
              </w:tc>
              <w:tc>
                <w:tcPr>
                  <w:tcW w:w="2052" w:type="dxa"/>
                  <w:vAlign w:val="center"/>
                </w:tcPr>
                <w:p w14:paraId="6BF7E099">
                  <w:pPr>
                    <w:spacing w:after="0" w:line="240" w:lineRule="auto"/>
                    <w:jc w:val="center"/>
                    <w:rPr>
                      <w:sz w:val="20"/>
                      <w:szCs w:val="20"/>
                    </w:rPr>
                  </w:pPr>
                  <w:r>
                    <w:rPr>
                      <w:sz w:val="20"/>
                      <w:szCs w:val="20"/>
                    </w:rPr>
                    <w:t xml:space="preserve">Baik </w:t>
                  </w:r>
                </w:p>
              </w:tc>
            </w:tr>
            <w:tr w14:paraId="25B9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545BA873">
                  <w:pPr>
                    <w:spacing w:after="0" w:line="240" w:lineRule="auto"/>
                    <w:ind w:left="-60"/>
                    <w:jc w:val="center"/>
                    <w:rPr>
                      <w:sz w:val="20"/>
                      <w:szCs w:val="20"/>
                    </w:rPr>
                  </w:pPr>
                  <w:r>
                    <w:rPr>
                      <w:sz w:val="20"/>
                      <w:szCs w:val="20"/>
                    </w:rPr>
                    <w:t>55-64,99</w:t>
                  </w:r>
                </w:p>
              </w:tc>
              <w:tc>
                <w:tcPr>
                  <w:tcW w:w="1276" w:type="dxa"/>
                  <w:vAlign w:val="center"/>
                </w:tcPr>
                <w:p w14:paraId="1426A896">
                  <w:pPr>
                    <w:spacing w:after="0" w:line="240" w:lineRule="auto"/>
                    <w:jc w:val="center"/>
                    <w:rPr>
                      <w:sz w:val="20"/>
                      <w:szCs w:val="20"/>
                    </w:rPr>
                  </w:pPr>
                  <w:r>
                    <w:rPr>
                      <w:sz w:val="20"/>
                      <w:szCs w:val="20"/>
                    </w:rPr>
                    <w:t>C</w:t>
                  </w:r>
                </w:p>
              </w:tc>
              <w:tc>
                <w:tcPr>
                  <w:tcW w:w="978" w:type="dxa"/>
                  <w:vAlign w:val="center"/>
                </w:tcPr>
                <w:p w14:paraId="6386ECD5">
                  <w:pPr>
                    <w:spacing w:after="0" w:line="240" w:lineRule="auto"/>
                    <w:ind w:left="-1"/>
                    <w:jc w:val="center"/>
                    <w:rPr>
                      <w:sz w:val="20"/>
                      <w:szCs w:val="20"/>
                    </w:rPr>
                  </w:pPr>
                  <w:r>
                    <w:rPr>
                      <w:sz w:val="20"/>
                      <w:szCs w:val="20"/>
                    </w:rPr>
                    <w:t>2</w:t>
                  </w:r>
                </w:p>
              </w:tc>
              <w:tc>
                <w:tcPr>
                  <w:tcW w:w="2052" w:type="dxa"/>
                  <w:vAlign w:val="center"/>
                </w:tcPr>
                <w:p w14:paraId="65D6A1B7">
                  <w:pPr>
                    <w:spacing w:after="0" w:line="240" w:lineRule="auto"/>
                    <w:jc w:val="center"/>
                    <w:rPr>
                      <w:sz w:val="20"/>
                      <w:szCs w:val="20"/>
                    </w:rPr>
                  </w:pPr>
                  <w:r>
                    <w:rPr>
                      <w:sz w:val="20"/>
                      <w:szCs w:val="20"/>
                    </w:rPr>
                    <w:t>Cukup</w:t>
                  </w:r>
                </w:p>
              </w:tc>
            </w:tr>
            <w:tr w14:paraId="2ADD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3E1CBC3B">
                  <w:pPr>
                    <w:spacing w:after="0" w:line="240" w:lineRule="auto"/>
                    <w:ind w:left="-60"/>
                    <w:jc w:val="center"/>
                    <w:rPr>
                      <w:sz w:val="20"/>
                      <w:szCs w:val="20"/>
                    </w:rPr>
                  </w:pPr>
                  <w:r>
                    <w:rPr>
                      <w:sz w:val="20"/>
                      <w:szCs w:val="20"/>
                    </w:rPr>
                    <w:t>40-54,99</w:t>
                  </w:r>
                </w:p>
              </w:tc>
              <w:tc>
                <w:tcPr>
                  <w:tcW w:w="1276" w:type="dxa"/>
                  <w:vAlign w:val="center"/>
                </w:tcPr>
                <w:p w14:paraId="46ABBFEE">
                  <w:pPr>
                    <w:spacing w:after="0" w:line="240" w:lineRule="auto"/>
                    <w:jc w:val="center"/>
                    <w:rPr>
                      <w:sz w:val="20"/>
                      <w:szCs w:val="20"/>
                    </w:rPr>
                  </w:pPr>
                  <w:r>
                    <w:rPr>
                      <w:sz w:val="20"/>
                      <w:szCs w:val="20"/>
                    </w:rPr>
                    <w:t>D</w:t>
                  </w:r>
                </w:p>
              </w:tc>
              <w:tc>
                <w:tcPr>
                  <w:tcW w:w="978" w:type="dxa"/>
                  <w:vAlign w:val="center"/>
                </w:tcPr>
                <w:p w14:paraId="009C7EC4">
                  <w:pPr>
                    <w:spacing w:after="0" w:line="240" w:lineRule="auto"/>
                    <w:ind w:left="-1"/>
                    <w:jc w:val="center"/>
                    <w:rPr>
                      <w:sz w:val="20"/>
                      <w:szCs w:val="20"/>
                    </w:rPr>
                  </w:pPr>
                  <w:r>
                    <w:rPr>
                      <w:sz w:val="20"/>
                      <w:szCs w:val="20"/>
                    </w:rPr>
                    <w:t>1</w:t>
                  </w:r>
                </w:p>
              </w:tc>
              <w:tc>
                <w:tcPr>
                  <w:tcW w:w="2052" w:type="dxa"/>
                  <w:vAlign w:val="center"/>
                </w:tcPr>
                <w:p w14:paraId="0C021B76">
                  <w:pPr>
                    <w:spacing w:after="0" w:line="240" w:lineRule="auto"/>
                    <w:jc w:val="center"/>
                    <w:rPr>
                      <w:sz w:val="20"/>
                      <w:szCs w:val="20"/>
                    </w:rPr>
                  </w:pPr>
                  <w:r>
                    <w:rPr>
                      <w:sz w:val="20"/>
                      <w:szCs w:val="20"/>
                    </w:rPr>
                    <w:t>Kurang</w:t>
                  </w:r>
                </w:p>
              </w:tc>
            </w:tr>
            <w:tr w14:paraId="7F3A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2C179D8B">
                  <w:pPr>
                    <w:spacing w:after="0" w:line="240" w:lineRule="auto"/>
                    <w:ind w:left="-60"/>
                    <w:jc w:val="center"/>
                    <w:rPr>
                      <w:sz w:val="20"/>
                      <w:szCs w:val="20"/>
                    </w:rPr>
                  </w:pPr>
                  <w:r>
                    <w:rPr>
                      <w:sz w:val="20"/>
                      <w:szCs w:val="20"/>
                    </w:rPr>
                    <w:t>0-39,99</w:t>
                  </w:r>
                </w:p>
              </w:tc>
              <w:tc>
                <w:tcPr>
                  <w:tcW w:w="1276" w:type="dxa"/>
                  <w:vAlign w:val="center"/>
                </w:tcPr>
                <w:p w14:paraId="5B7C8E4E">
                  <w:pPr>
                    <w:spacing w:after="0" w:line="240" w:lineRule="auto"/>
                    <w:jc w:val="center"/>
                    <w:rPr>
                      <w:sz w:val="20"/>
                      <w:szCs w:val="20"/>
                    </w:rPr>
                  </w:pPr>
                  <w:r>
                    <w:rPr>
                      <w:sz w:val="20"/>
                      <w:szCs w:val="20"/>
                    </w:rPr>
                    <w:t>E</w:t>
                  </w:r>
                </w:p>
              </w:tc>
              <w:tc>
                <w:tcPr>
                  <w:tcW w:w="978" w:type="dxa"/>
                  <w:vAlign w:val="center"/>
                </w:tcPr>
                <w:p w14:paraId="21C8B926">
                  <w:pPr>
                    <w:spacing w:after="0" w:line="240" w:lineRule="auto"/>
                    <w:ind w:left="-1"/>
                    <w:jc w:val="center"/>
                    <w:rPr>
                      <w:sz w:val="20"/>
                      <w:szCs w:val="20"/>
                    </w:rPr>
                  </w:pPr>
                  <w:r>
                    <w:rPr>
                      <w:sz w:val="20"/>
                      <w:szCs w:val="20"/>
                    </w:rPr>
                    <w:t>0</w:t>
                  </w:r>
                </w:p>
              </w:tc>
              <w:tc>
                <w:tcPr>
                  <w:tcW w:w="2052" w:type="dxa"/>
                  <w:vAlign w:val="center"/>
                </w:tcPr>
                <w:p w14:paraId="373B9655">
                  <w:pPr>
                    <w:spacing w:after="0" w:line="240" w:lineRule="auto"/>
                    <w:jc w:val="center"/>
                    <w:rPr>
                      <w:sz w:val="20"/>
                      <w:szCs w:val="20"/>
                    </w:rPr>
                  </w:pPr>
                  <w:r>
                    <w:rPr>
                      <w:sz w:val="20"/>
                      <w:szCs w:val="20"/>
                    </w:rPr>
                    <w:t>Sangat Kurang</w:t>
                  </w:r>
                </w:p>
              </w:tc>
            </w:tr>
          </w:tbl>
          <w:p w14:paraId="129E6798">
            <w:pPr>
              <w:spacing w:after="0" w:line="240" w:lineRule="auto"/>
              <w:jc w:val="both"/>
              <w:rPr>
                <w:b/>
                <w:sz w:val="20"/>
                <w:szCs w:val="20"/>
              </w:rPr>
            </w:pPr>
            <w:r>
              <w:rPr>
                <w:b/>
                <w:sz w:val="20"/>
                <w:szCs w:val="20"/>
              </w:rPr>
              <w:t>Remediasi</w:t>
            </w:r>
          </w:p>
          <w:p w14:paraId="04BFA52B">
            <w:pPr>
              <w:widowControl w:val="0"/>
              <w:tabs>
                <w:tab w:val="left" w:pos="0"/>
              </w:tabs>
              <w:autoSpaceDE w:val="0"/>
              <w:autoSpaceDN w:val="0"/>
              <w:adjustRightInd w:val="0"/>
              <w:spacing w:after="0" w:line="240" w:lineRule="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Bagi mahasiswa dengan absensi dan nila yang  tidak memenuhi syarat dapat dilakukan remediasi.</w:t>
            </w:r>
          </w:p>
          <w:p w14:paraId="33F54393">
            <w:pPr>
              <w:widowControl w:val="0"/>
              <w:tabs>
                <w:tab w:val="left" w:pos="0"/>
              </w:tabs>
              <w:autoSpaceDE w:val="0"/>
              <w:autoSpaceDN w:val="0"/>
              <w:adjustRightInd w:val="0"/>
              <w:spacing w:after="0" w:line="240" w:lineRule="auto"/>
              <w:rPr>
                <w:color w:val="000000" w:themeColor="text1"/>
                <w:sz w:val="20"/>
                <w:szCs w:val="20"/>
                <w14:textFill>
                  <w14:solidFill>
                    <w14:schemeClr w14:val="tx1"/>
                  </w14:solidFill>
                </w14:textFill>
              </w:rPr>
            </w:pPr>
          </w:p>
        </w:tc>
      </w:tr>
    </w:tbl>
    <w:p w14:paraId="02CEA134">
      <w:pPr>
        <w:tabs>
          <w:tab w:val="left" w:pos="2410"/>
        </w:tabs>
        <w:spacing w:after="0" w:line="320" w:lineRule="atLeast"/>
        <w:jc w:val="both"/>
        <w:rPr>
          <w:rFonts w:cstheme="minorHAnsi"/>
          <w:b/>
          <w:sz w:val="20"/>
          <w:szCs w:val="20"/>
          <w:lang w:val="en-US"/>
        </w:rPr>
      </w:pPr>
      <w:r>
        <w:rPr>
          <w:rFonts w:cstheme="minorHAnsi"/>
          <w:b/>
          <w:sz w:val="20"/>
          <w:szCs w:val="20"/>
        </w:rPr>
        <w:t xml:space="preserve">  </w:t>
      </w:r>
    </w:p>
    <w:p w14:paraId="42EBBBFF">
      <w:pPr>
        <w:tabs>
          <w:tab w:val="left" w:pos="2410"/>
        </w:tabs>
        <w:spacing w:after="0" w:line="320" w:lineRule="atLeast"/>
        <w:jc w:val="both"/>
        <w:rPr>
          <w:rFonts w:cstheme="minorHAnsi"/>
          <w:b/>
          <w:sz w:val="20"/>
          <w:szCs w:val="20"/>
          <w:lang w:val="en-US"/>
        </w:rPr>
      </w:pPr>
    </w:p>
    <w:p w14:paraId="21F0D93F">
      <w:pPr>
        <w:tabs>
          <w:tab w:val="left" w:pos="2410"/>
        </w:tabs>
        <w:spacing w:after="0" w:line="320" w:lineRule="atLeast"/>
        <w:jc w:val="both"/>
        <w:rPr>
          <w:rFonts w:cstheme="minorHAnsi"/>
          <w:b/>
          <w:sz w:val="20"/>
          <w:szCs w:val="20"/>
          <w:lang w:val="en-US"/>
        </w:rPr>
      </w:pPr>
    </w:p>
    <w:p w14:paraId="0166F7F9">
      <w:pPr>
        <w:tabs>
          <w:tab w:val="left" w:pos="2410"/>
        </w:tabs>
        <w:spacing w:after="0" w:line="320" w:lineRule="atLeast"/>
        <w:jc w:val="both"/>
        <w:rPr>
          <w:rFonts w:cstheme="minorHAnsi"/>
          <w:b/>
          <w:sz w:val="20"/>
          <w:szCs w:val="20"/>
          <w:lang w:val="en-US"/>
        </w:rPr>
      </w:pPr>
    </w:p>
    <w:p w14:paraId="193D84EF">
      <w:pPr>
        <w:tabs>
          <w:tab w:val="left" w:pos="2410"/>
        </w:tabs>
        <w:spacing w:after="0" w:line="320" w:lineRule="atLeast"/>
        <w:jc w:val="both"/>
        <w:rPr>
          <w:rFonts w:cstheme="minorHAnsi"/>
          <w:b/>
          <w:sz w:val="20"/>
          <w:szCs w:val="20"/>
          <w:lang w:val="en-US"/>
        </w:rPr>
      </w:pPr>
    </w:p>
    <w:p w14:paraId="02F1A002">
      <w:pPr>
        <w:tabs>
          <w:tab w:val="left" w:pos="2410"/>
        </w:tabs>
        <w:spacing w:after="0" w:line="320" w:lineRule="atLeast"/>
        <w:jc w:val="both"/>
        <w:rPr>
          <w:rFonts w:cstheme="minorHAnsi"/>
          <w:b/>
          <w:sz w:val="20"/>
          <w:szCs w:val="20"/>
          <w:lang w:val="en-US"/>
        </w:rPr>
      </w:pPr>
      <w:r>
        <w:rPr>
          <w:rFonts w:cstheme="minorHAnsi"/>
          <w:b/>
          <w:sz w:val="20"/>
          <w:szCs w:val="20"/>
          <w:lang w:val="en-US"/>
        </w:rPr>
        <w:t xml:space="preserve"> </w:t>
      </w:r>
      <w:r>
        <w:rPr>
          <w:rFonts w:cstheme="minorHAnsi"/>
          <w:b/>
          <w:sz w:val="20"/>
          <w:szCs w:val="20"/>
        </w:rPr>
        <w:t xml:space="preserve"> Rencana</w:t>
      </w:r>
      <w:r>
        <w:rPr>
          <w:rFonts w:cstheme="minorHAnsi"/>
          <w:b/>
          <w:sz w:val="20"/>
          <w:szCs w:val="20"/>
          <w:lang w:val="en-US"/>
        </w:rPr>
        <w:t xml:space="preserve"> Perkuliahan:</w:t>
      </w:r>
    </w:p>
    <w:p w14:paraId="00227394">
      <w:pPr>
        <w:tabs>
          <w:tab w:val="left" w:pos="2410"/>
        </w:tabs>
        <w:spacing w:after="0" w:line="320" w:lineRule="atLeast"/>
        <w:jc w:val="both"/>
        <w:rPr>
          <w:rFonts w:cstheme="minorHAnsi"/>
          <w:b/>
          <w:sz w:val="20"/>
          <w:szCs w:val="20"/>
          <w:lang w:val="en-US"/>
        </w:rPr>
      </w:pPr>
    </w:p>
    <w:tbl>
      <w:tblPr>
        <w:tblStyle w:val="10"/>
        <w:tblW w:w="14600"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559"/>
        <w:gridCol w:w="2127"/>
        <w:gridCol w:w="1559"/>
        <w:gridCol w:w="2409"/>
        <w:gridCol w:w="2836"/>
        <w:gridCol w:w="1417"/>
        <w:gridCol w:w="1134"/>
        <w:gridCol w:w="992"/>
      </w:tblGrid>
      <w:tr w14:paraId="1AF47D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37564FB1">
            <w:pPr>
              <w:tabs>
                <w:tab w:val="left" w:pos="2410"/>
              </w:tabs>
              <w:spacing w:after="0" w:line="240" w:lineRule="auto"/>
              <w:jc w:val="center"/>
              <w:rPr>
                <w:rFonts w:cstheme="minorHAnsi"/>
                <w:b/>
                <w:sz w:val="20"/>
                <w:szCs w:val="20"/>
              </w:rPr>
            </w:pPr>
            <w:r>
              <w:rPr>
                <w:rFonts w:cstheme="minorHAnsi"/>
                <w:b/>
                <w:sz w:val="20"/>
                <w:szCs w:val="20"/>
              </w:rPr>
              <w:t>1</w:t>
            </w:r>
          </w:p>
        </w:tc>
        <w:tc>
          <w:tcPr>
            <w:tcW w:w="1559" w:type="dxa"/>
          </w:tcPr>
          <w:p w14:paraId="03A40F61">
            <w:pPr>
              <w:tabs>
                <w:tab w:val="left" w:pos="2410"/>
              </w:tabs>
              <w:spacing w:after="0" w:line="240" w:lineRule="auto"/>
              <w:jc w:val="center"/>
              <w:rPr>
                <w:rFonts w:cstheme="minorHAnsi"/>
                <w:b/>
                <w:sz w:val="20"/>
                <w:szCs w:val="20"/>
              </w:rPr>
            </w:pPr>
            <w:r>
              <w:rPr>
                <w:rFonts w:cstheme="minorHAnsi"/>
                <w:b/>
                <w:sz w:val="20"/>
                <w:szCs w:val="20"/>
              </w:rPr>
              <w:t>2</w:t>
            </w:r>
          </w:p>
        </w:tc>
        <w:tc>
          <w:tcPr>
            <w:tcW w:w="2127" w:type="dxa"/>
          </w:tcPr>
          <w:p w14:paraId="4B9E08A5">
            <w:pPr>
              <w:tabs>
                <w:tab w:val="left" w:pos="2410"/>
              </w:tabs>
              <w:spacing w:after="0" w:line="240" w:lineRule="auto"/>
              <w:jc w:val="center"/>
              <w:rPr>
                <w:rFonts w:cstheme="minorHAnsi"/>
                <w:b/>
                <w:sz w:val="20"/>
                <w:szCs w:val="20"/>
              </w:rPr>
            </w:pPr>
            <w:r>
              <w:rPr>
                <w:rFonts w:cstheme="minorHAnsi"/>
                <w:b/>
                <w:sz w:val="20"/>
                <w:szCs w:val="20"/>
              </w:rPr>
              <w:t>3</w:t>
            </w:r>
          </w:p>
        </w:tc>
        <w:tc>
          <w:tcPr>
            <w:tcW w:w="1559" w:type="dxa"/>
          </w:tcPr>
          <w:p w14:paraId="02CEF73B">
            <w:pPr>
              <w:tabs>
                <w:tab w:val="left" w:pos="2410"/>
              </w:tabs>
              <w:spacing w:after="0" w:line="240" w:lineRule="auto"/>
              <w:jc w:val="center"/>
              <w:rPr>
                <w:rFonts w:cstheme="minorHAnsi"/>
                <w:b/>
                <w:sz w:val="20"/>
                <w:szCs w:val="20"/>
              </w:rPr>
            </w:pPr>
            <w:r>
              <w:rPr>
                <w:rFonts w:cstheme="minorHAnsi"/>
                <w:b/>
                <w:sz w:val="20"/>
                <w:szCs w:val="20"/>
              </w:rPr>
              <w:t>4</w:t>
            </w:r>
          </w:p>
        </w:tc>
        <w:tc>
          <w:tcPr>
            <w:tcW w:w="2409" w:type="dxa"/>
          </w:tcPr>
          <w:p w14:paraId="4494A976">
            <w:pPr>
              <w:tabs>
                <w:tab w:val="left" w:pos="2410"/>
              </w:tabs>
              <w:spacing w:after="0" w:line="240" w:lineRule="auto"/>
              <w:jc w:val="center"/>
              <w:rPr>
                <w:rFonts w:cstheme="minorHAnsi"/>
                <w:b/>
                <w:sz w:val="20"/>
                <w:szCs w:val="20"/>
              </w:rPr>
            </w:pPr>
            <w:r>
              <w:rPr>
                <w:rFonts w:cstheme="minorHAnsi"/>
                <w:b/>
                <w:sz w:val="20"/>
                <w:szCs w:val="20"/>
              </w:rPr>
              <w:t>5</w:t>
            </w:r>
          </w:p>
        </w:tc>
        <w:tc>
          <w:tcPr>
            <w:tcW w:w="2836" w:type="dxa"/>
          </w:tcPr>
          <w:p w14:paraId="611AEDCE">
            <w:pPr>
              <w:tabs>
                <w:tab w:val="left" w:pos="2410"/>
              </w:tabs>
              <w:spacing w:after="0" w:line="240" w:lineRule="auto"/>
              <w:jc w:val="center"/>
              <w:rPr>
                <w:rFonts w:cstheme="minorHAnsi"/>
                <w:b/>
                <w:sz w:val="20"/>
                <w:szCs w:val="20"/>
              </w:rPr>
            </w:pPr>
            <w:r>
              <w:rPr>
                <w:rFonts w:cstheme="minorHAnsi"/>
                <w:b/>
                <w:sz w:val="20"/>
                <w:szCs w:val="20"/>
              </w:rPr>
              <w:t>6</w:t>
            </w:r>
          </w:p>
        </w:tc>
        <w:tc>
          <w:tcPr>
            <w:tcW w:w="1417" w:type="dxa"/>
          </w:tcPr>
          <w:p w14:paraId="05BA920A">
            <w:pPr>
              <w:tabs>
                <w:tab w:val="left" w:pos="2410"/>
              </w:tabs>
              <w:spacing w:after="0" w:line="240" w:lineRule="auto"/>
              <w:jc w:val="center"/>
              <w:rPr>
                <w:rFonts w:cstheme="minorHAnsi"/>
                <w:b/>
                <w:sz w:val="20"/>
                <w:szCs w:val="20"/>
              </w:rPr>
            </w:pPr>
            <w:r>
              <w:rPr>
                <w:rFonts w:cstheme="minorHAnsi"/>
                <w:b/>
                <w:sz w:val="20"/>
                <w:szCs w:val="20"/>
              </w:rPr>
              <w:t>7</w:t>
            </w:r>
          </w:p>
        </w:tc>
        <w:tc>
          <w:tcPr>
            <w:tcW w:w="1134" w:type="dxa"/>
          </w:tcPr>
          <w:p w14:paraId="189ABEAD">
            <w:pPr>
              <w:tabs>
                <w:tab w:val="left" w:pos="2410"/>
              </w:tabs>
              <w:spacing w:after="0" w:line="240" w:lineRule="auto"/>
              <w:jc w:val="center"/>
              <w:rPr>
                <w:rFonts w:cstheme="minorHAnsi"/>
                <w:b/>
                <w:sz w:val="20"/>
                <w:szCs w:val="20"/>
              </w:rPr>
            </w:pPr>
            <w:r>
              <w:rPr>
                <w:rFonts w:cstheme="minorHAnsi"/>
                <w:b/>
                <w:sz w:val="20"/>
                <w:szCs w:val="20"/>
              </w:rPr>
              <w:t>8</w:t>
            </w:r>
          </w:p>
        </w:tc>
        <w:tc>
          <w:tcPr>
            <w:tcW w:w="992" w:type="dxa"/>
          </w:tcPr>
          <w:p w14:paraId="1EB26CD2">
            <w:pPr>
              <w:tabs>
                <w:tab w:val="left" w:pos="2410"/>
              </w:tabs>
              <w:spacing w:after="0" w:line="240" w:lineRule="auto"/>
              <w:jc w:val="center"/>
              <w:rPr>
                <w:rFonts w:cstheme="minorHAnsi"/>
                <w:b/>
                <w:sz w:val="20"/>
                <w:szCs w:val="20"/>
              </w:rPr>
            </w:pPr>
            <w:r>
              <w:rPr>
                <w:rFonts w:cstheme="minorHAnsi"/>
                <w:b/>
                <w:sz w:val="20"/>
                <w:szCs w:val="20"/>
              </w:rPr>
              <w:t>9</w:t>
            </w:r>
          </w:p>
        </w:tc>
      </w:tr>
      <w:tr w14:paraId="5750E1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0EABBF0D">
            <w:pPr>
              <w:tabs>
                <w:tab w:val="left" w:pos="2410"/>
              </w:tabs>
              <w:spacing w:after="0" w:line="240" w:lineRule="auto"/>
              <w:ind w:hanging="142"/>
              <w:jc w:val="center"/>
              <w:rPr>
                <w:rFonts w:cstheme="minorHAnsi"/>
                <w:b/>
                <w:sz w:val="20"/>
                <w:szCs w:val="20"/>
              </w:rPr>
            </w:pPr>
            <w:r>
              <w:rPr>
                <w:rFonts w:cstheme="minorHAnsi"/>
                <w:b/>
                <w:sz w:val="20"/>
                <w:szCs w:val="20"/>
              </w:rPr>
              <w:t xml:space="preserve">Pert. </w:t>
            </w:r>
          </w:p>
          <w:p w14:paraId="7ECA0C3B">
            <w:pPr>
              <w:tabs>
                <w:tab w:val="left" w:pos="2410"/>
              </w:tabs>
              <w:spacing w:after="0" w:line="240" w:lineRule="auto"/>
              <w:ind w:hanging="142"/>
              <w:jc w:val="center"/>
              <w:rPr>
                <w:rFonts w:cstheme="minorHAnsi"/>
                <w:b/>
                <w:sz w:val="20"/>
                <w:szCs w:val="20"/>
              </w:rPr>
            </w:pPr>
            <w:r>
              <w:rPr>
                <w:rFonts w:cstheme="minorHAnsi"/>
                <w:b/>
                <w:sz w:val="20"/>
                <w:szCs w:val="20"/>
              </w:rPr>
              <w:t>Ke-</w:t>
            </w:r>
          </w:p>
        </w:tc>
        <w:tc>
          <w:tcPr>
            <w:tcW w:w="1559" w:type="dxa"/>
            <w:vAlign w:val="center"/>
          </w:tcPr>
          <w:p w14:paraId="2F4C3B43">
            <w:pPr>
              <w:tabs>
                <w:tab w:val="left" w:pos="2410"/>
              </w:tabs>
              <w:spacing w:after="0" w:line="240" w:lineRule="auto"/>
              <w:jc w:val="center"/>
              <w:rPr>
                <w:rFonts w:cstheme="minorHAnsi"/>
                <w:b/>
                <w:sz w:val="20"/>
                <w:szCs w:val="20"/>
              </w:rPr>
            </w:pPr>
            <w:r>
              <w:rPr>
                <w:rFonts w:cstheme="minorHAnsi"/>
                <w:b/>
                <w:sz w:val="20"/>
                <w:szCs w:val="20"/>
              </w:rPr>
              <w:t>Sub</w:t>
            </w:r>
            <w:r>
              <w:rPr>
                <w:rFonts w:cstheme="minorHAnsi"/>
                <w:b/>
                <w:sz w:val="20"/>
                <w:szCs w:val="20"/>
                <w:lang w:val="en-US"/>
              </w:rPr>
              <w:t xml:space="preserve"> </w:t>
            </w:r>
            <w:r>
              <w:rPr>
                <w:rFonts w:cstheme="minorHAnsi"/>
                <w:b/>
                <w:sz w:val="20"/>
                <w:szCs w:val="20"/>
              </w:rPr>
              <w:t>Capaian Pemb</w:t>
            </w:r>
            <w:r>
              <w:rPr>
                <w:rFonts w:cstheme="minorHAnsi"/>
                <w:b/>
                <w:sz w:val="20"/>
                <w:szCs w:val="20"/>
                <w:lang w:val="en-US"/>
              </w:rPr>
              <w:t>e</w:t>
            </w:r>
            <w:r>
              <w:rPr>
                <w:rFonts w:cstheme="minorHAnsi"/>
                <w:b/>
                <w:sz w:val="20"/>
                <w:szCs w:val="20"/>
              </w:rPr>
              <w:t>l</w:t>
            </w:r>
            <w:r>
              <w:rPr>
                <w:rFonts w:cstheme="minorHAnsi"/>
                <w:b/>
                <w:sz w:val="20"/>
                <w:szCs w:val="20"/>
                <w:lang w:val="en-US"/>
              </w:rPr>
              <w:t>a</w:t>
            </w:r>
            <w:r>
              <w:rPr>
                <w:rFonts w:cstheme="minorHAnsi"/>
                <w:b/>
                <w:sz w:val="20"/>
                <w:szCs w:val="20"/>
              </w:rPr>
              <w:t>j</w:t>
            </w:r>
            <w:r>
              <w:rPr>
                <w:rFonts w:cstheme="minorHAnsi"/>
                <w:b/>
                <w:sz w:val="20"/>
                <w:szCs w:val="20"/>
                <w:lang w:val="en-US"/>
              </w:rPr>
              <w:t>a</w:t>
            </w:r>
            <w:r>
              <w:rPr>
                <w:rFonts w:cstheme="minorHAnsi"/>
                <w:b/>
                <w:sz w:val="20"/>
                <w:szCs w:val="20"/>
              </w:rPr>
              <w:t>ran Mata kuliah</w:t>
            </w:r>
          </w:p>
        </w:tc>
        <w:tc>
          <w:tcPr>
            <w:tcW w:w="2127" w:type="dxa"/>
            <w:vAlign w:val="center"/>
          </w:tcPr>
          <w:p w14:paraId="585FAACA">
            <w:pPr>
              <w:tabs>
                <w:tab w:val="left" w:pos="2410"/>
              </w:tabs>
              <w:spacing w:after="0" w:line="240" w:lineRule="auto"/>
              <w:jc w:val="center"/>
              <w:rPr>
                <w:rFonts w:cstheme="minorHAnsi"/>
                <w:b/>
                <w:sz w:val="20"/>
                <w:szCs w:val="20"/>
              </w:rPr>
            </w:pPr>
            <w:r>
              <w:rPr>
                <w:rFonts w:cstheme="minorHAnsi"/>
                <w:b/>
                <w:sz w:val="20"/>
                <w:szCs w:val="20"/>
              </w:rPr>
              <w:t>Bahan Kajian/ Pokok Bahasan</w:t>
            </w:r>
          </w:p>
        </w:tc>
        <w:tc>
          <w:tcPr>
            <w:tcW w:w="1559" w:type="dxa"/>
            <w:vAlign w:val="center"/>
          </w:tcPr>
          <w:p w14:paraId="0FE737E6">
            <w:pPr>
              <w:tabs>
                <w:tab w:val="left" w:pos="2410"/>
              </w:tabs>
              <w:spacing w:after="0" w:line="240" w:lineRule="auto"/>
              <w:jc w:val="center"/>
              <w:rPr>
                <w:rFonts w:cstheme="minorHAnsi"/>
                <w:b/>
                <w:sz w:val="20"/>
                <w:szCs w:val="20"/>
              </w:rPr>
            </w:pPr>
            <w:r>
              <w:rPr>
                <w:rFonts w:cstheme="minorHAnsi"/>
                <w:b/>
                <w:sz w:val="20"/>
                <w:szCs w:val="20"/>
              </w:rPr>
              <w:t>Bentuk/ Model Pembelajaran</w:t>
            </w:r>
          </w:p>
        </w:tc>
        <w:tc>
          <w:tcPr>
            <w:tcW w:w="2409" w:type="dxa"/>
            <w:vAlign w:val="center"/>
          </w:tcPr>
          <w:p w14:paraId="2AB27FA7">
            <w:pPr>
              <w:tabs>
                <w:tab w:val="left" w:pos="2410"/>
              </w:tabs>
              <w:spacing w:after="0" w:line="240" w:lineRule="auto"/>
              <w:jc w:val="center"/>
              <w:rPr>
                <w:rFonts w:cstheme="minorHAnsi"/>
                <w:b/>
                <w:sz w:val="20"/>
                <w:szCs w:val="20"/>
              </w:rPr>
            </w:pPr>
            <w:r>
              <w:rPr>
                <w:rFonts w:cstheme="minorHAnsi"/>
                <w:b/>
                <w:sz w:val="20"/>
                <w:szCs w:val="20"/>
              </w:rPr>
              <w:t>Pengalaman Belajar</w:t>
            </w:r>
          </w:p>
        </w:tc>
        <w:tc>
          <w:tcPr>
            <w:tcW w:w="2836" w:type="dxa"/>
            <w:vAlign w:val="center"/>
          </w:tcPr>
          <w:p w14:paraId="40835D7E">
            <w:pPr>
              <w:tabs>
                <w:tab w:val="left" w:pos="2410"/>
              </w:tabs>
              <w:spacing w:after="0" w:line="240" w:lineRule="auto"/>
              <w:jc w:val="center"/>
              <w:rPr>
                <w:rFonts w:cstheme="minorHAnsi"/>
                <w:b/>
                <w:sz w:val="20"/>
                <w:szCs w:val="20"/>
              </w:rPr>
            </w:pPr>
            <w:r>
              <w:rPr>
                <w:rFonts w:cstheme="minorHAnsi"/>
                <w:b/>
                <w:sz w:val="20"/>
                <w:szCs w:val="20"/>
              </w:rPr>
              <w:t>Indikator Penilaian</w:t>
            </w:r>
          </w:p>
        </w:tc>
        <w:tc>
          <w:tcPr>
            <w:tcW w:w="1417" w:type="dxa"/>
            <w:vAlign w:val="center"/>
          </w:tcPr>
          <w:p w14:paraId="2CFA079E">
            <w:pPr>
              <w:tabs>
                <w:tab w:val="left" w:pos="2410"/>
              </w:tabs>
              <w:spacing w:after="0" w:line="240" w:lineRule="auto"/>
              <w:jc w:val="center"/>
              <w:rPr>
                <w:rFonts w:cstheme="minorHAnsi"/>
                <w:b/>
                <w:sz w:val="20"/>
                <w:szCs w:val="20"/>
              </w:rPr>
            </w:pPr>
            <w:r>
              <w:rPr>
                <w:rFonts w:cstheme="minorHAnsi"/>
                <w:b/>
                <w:sz w:val="20"/>
                <w:szCs w:val="20"/>
              </w:rPr>
              <w:t>Teknik Penilaian</w:t>
            </w:r>
          </w:p>
        </w:tc>
        <w:tc>
          <w:tcPr>
            <w:tcW w:w="1134" w:type="dxa"/>
            <w:vAlign w:val="center"/>
          </w:tcPr>
          <w:p w14:paraId="18386E96">
            <w:pPr>
              <w:tabs>
                <w:tab w:val="left" w:pos="2410"/>
              </w:tabs>
              <w:spacing w:after="0" w:line="240" w:lineRule="auto"/>
              <w:jc w:val="center"/>
              <w:rPr>
                <w:rFonts w:cstheme="minorHAnsi"/>
                <w:b/>
                <w:sz w:val="20"/>
                <w:szCs w:val="20"/>
              </w:rPr>
            </w:pPr>
            <w:r>
              <w:rPr>
                <w:rFonts w:cstheme="minorHAnsi"/>
                <w:b/>
                <w:sz w:val="20"/>
                <w:szCs w:val="20"/>
              </w:rPr>
              <w:t xml:space="preserve">Bobot Penilaian </w:t>
            </w:r>
          </w:p>
        </w:tc>
        <w:tc>
          <w:tcPr>
            <w:tcW w:w="992" w:type="dxa"/>
            <w:vAlign w:val="center"/>
          </w:tcPr>
          <w:p w14:paraId="5FDE51B9">
            <w:pPr>
              <w:tabs>
                <w:tab w:val="left" w:pos="2410"/>
              </w:tabs>
              <w:spacing w:after="0" w:line="240" w:lineRule="auto"/>
              <w:ind w:hanging="108"/>
              <w:jc w:val="center"/>
              <w:rPr>
                <w:rFonts w:cstheme="minorHAnsi"/>
                <w:b/>
                <w:sz w:val="20"/>
                <w:szCs w:val="20"/>
              </w:rPr>
            </w:pPr>
            <w:r>
              <w:rPr>
                <w:rFonts w:cstheme="minorHAnsi"/>
                <w:b/>
                <w:sz w:val="20"/>
                <w:szCs w:val="20"/>
              </w:rPr>
              <w:t>Waktu</w:t>
            </w:r>
          </w:p>
        </w:tc>
      </w:tr>
      <w:tr w14:paraId="3D291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567" w:type="dxa"/>
          </w:tcPr>
          <w:p w14:paraId="6E622ED9">
            <w:pPr>
              <w:tabs>
                <w:tab w:val="left" w:pos="2410"/>
              </w:tabs>
              <w:spacing w:after="0" w:line="240" w:lineRule="auto"/>
              <w:jc w:val="center"/>
              <w:rPr>
                <w:rFonts w:cstheme="minorHAnsi"/>
                <w:b/>
                <w:sz w:val="20"/>
                <w:szCs w:val="20"/>
                <w:lang w:val="en-US"/>
              </w:rPr>
            </w:pPr>
            <w:r>
              <w:rPr>
                <w:rFonts w:cstheme="minorHAnsi"/>
                <w:b/>
                <w:sz w:val="20"/>
                <w:szCs w:val="20"/>
                <w:lang w:val="en-US"/>
              </w:rPr>
              <w:t>1</w:t>
            </w:r>
          </w:p>
        </w:tc>
        <w:tc>
          <w:tcPr>
            <w:tcW w:w="1559" w:type="dxa"/>
          </w:tcPr>
          <w:p w14:paraId="1FD3012C">
            <w:pPr>
              <w:pStyle w:val="6"/>
              <w:tabs>
                <w:tab w:val="left" w:pos="5529"/>
              </w:tabs>
              <w:ind w:left="0"/>
              <w:rPr>
                <w:rFonts w:asciiTheme="minorHAnsi" w:hAnsiTheme="minorHAnsi" w:cstheme="minorHAnsi"/>
                <w:sz w:val="20"/>
                <w:szCs w:val="20"/>
                <w:lang w:val="en-US"/>
              </w:rPr>
            </w:pPr>
            <w:r>
              <w:rPr>
                <w:rFonts w:asciiTheme="minorHAnsi" w:hAnsiTheme="minorHAnsi" w:cstheme="minorHAnsi"/>
                <w:sz w:val="20"/>
                <w:szCs w:val="20"/>
              </w:rPr>
              <w:t xml:space="preserve">Memahami </w:t>
            </w:r>
            <w:r>
              <w:rPr>
                <w:rFonts w:asciiTheme="minorHAnsi" w:hAnsiTheme="minorHAnsi" w:cstheme="minorHAnsi"/>
                <w:sz w:val="20"/>
                <w:szCs w:val="20"/>
                <w:lang w:val="en-US"/>
              </w:rPr>
              <w:t>Negara Indonesia</w:t>
            </w:r>
          </w:p>
        </w:tc>
        <w:tc>
          <w:tcPr>
            <w:tcW w:w="2127" w:type="dxa"/>
          </w:tcPr>
          <w:p w14:paraId="7526230C">
            <w:pPr>
              <w:spacing w:after="0" w:line="240" w:lineRule="auto"/>
              <w:rPr>
                <w:rFonts w:cstheme="minorHAnsi"/>
                <w:bCs/>
                <w:color w:val="000000" w:themeColor="text1"/>
                <w:sz w:val="20"/>
                <w:szCs w:val="20"/>
                <w:lang w:val="en-US"/>
                <w14:textFill>
                  <w14:solidFill>
                    <w14:schemeClr w14:val="tx1"/>
                  </w14:solidFill>
                </w14:textFill>
              </w:rPr>
            </w:pPr>
            <w:r>
              <w:rPr>
                <w:rFonts w:cstheme="minorHAnsi"/>
                <w:bCs/>
                <w:color w:val="000000" w:themeColor="text1"/>
                <w:sz w:val="20"/>
                <w:szCs w:val="20"/>
                <w14:textFill>
                  <w14:solidFill>
                    <w14:schemeClr w14:val="tx1"/>
                  </w14:solidFill>
                </w14:textFill>
              </w:rPr>
              <w:t xml:space="preserve">Pengantar </w:t>
            </w:r>
            <w:r>
              <w:rPr>
                <w:rFonts w:cstheme="minorHAnsi"/>
                <w:bCs/>
                <w:color w:val="000000" w:themeColor="text1"/>
                <w:sz w:val="20"/>
                <w:szCs w:val="20"/>
                <w:lang w:val="en-US"/>
                <w14:textFill>
                  <w14:solidFill>
                    <w14:schemeClr w14:val="tx1"/>
                  </w14:solidFill>
                </w14:textFill>
              </w:rPr>
              <w:t>PKN untuk menumbuhkan cinta tanah air</w:t>
            </w:r>
          </w:p>
          <w:p w14:paraId="26F6B000">
            <w:pPr>
              <w:spacing w:after="0" w:line="240" w:lineRule="auto"/>
              <w:rPr>
                <w:rFonts w:cstheme="minorHAnsi"/>
                <w:color w:val="000000" w:themeColor="text1"/>
                <w:sz w:val="20"/>
                <w:szCs w:val="20"/>
                <w14:textFill>
                  <w14:solidFill>
                    <w14:schemeClr w14:val="tx1"/>
                  </w14:solidFill>
                </w14:textFill>
              </w:rPr>
            </w:pPr>
            <w:r>
              <w:rPr>
                <w:rFonts w:cstheme="minorHAnsi"/>
                <w:bCs/>
                <w:color w:val="000000" w:themeColor="text1"/>
                <w:sz w:val="20"/>
                <w:szCs w:val="20"/>
                <w:lang w:val="en-US"/>
                <w14:textFill>
                  <w14:solidFill>
                    <w14:schemeClr w14:val="tx1"/>
                  </w14:solidFill>
                </w14:textFill>
              </w:rPr>
              <w:t>Situasi negaraa Indonesia dibanding Negara lain di dunia</w:t>
            </w:r>
          </w:p>
        </w:tc>
        <w:tc>
          <w:tcPr>
            <w:tcW w:w="1559" w:type="dxa"/>
          </w:tcPr>
          <w:p w14:paraId="1EB0F8E2">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Diskusi, ceramah, </w:t>
            </w:r>
          </w:p>
        </w:tc>
        <w:tc>
          <w:tcPr>
            <w:tcW w:w="2409" w:type="dxa"/>
          </w:tcPr>
          <w:p w14:paraId="3B351A18">
            <w:pPr>
              <w:pStyle w:val="12"/>
              <w:numPr>
                <w:ilvl w:val="0"/>
                <w:numId w:val="8"/>
              </w:numPr>
              <w:tabs>
                <w:tab w:val="left" w:pos="2410"/>
              </w:tabs>
              <w:spacing w:after="0" w:line="240" w:lineRule="auto"/>
              <w:ind w:left="175" w:hanging="175"/>
              <w:rPr>
                <w:rFonts w:cstheme="minorHAnsi"/>
                <w:sz w:val="20"/>
                <w:szCs w:val="20"/>
                <w:lang w:val="en-US"/>
              </w:rPr>
            </w:pPr>
            <w:r>
              <w:rPr>
                <w:rFonts w:cstheme="minorHAnsi"/>
                <w:sz w:val="20"/>
                <w:szCs w:val="20"/>
              </w:rPr>
              <w:t xml:space="preserve">Memperoleh informasi </w:t>
            </w:r>
            <w:r>
              <w:rPr>
                <w:rFonts w:cstheme="minorHAnsi"/>
                <w:sz w:val="20"/>
                <w:szCs w:val="20"/>
                <w:lang w:val="en-US"/>
              </w:rPr>
              <w:t>maksud dan tujuan kuliah PKN</w:t>
            </w:r>
          </w:p>
          <w:p w14:paraId="25791228">
            <w:pPr>
              <w:pStyle w:val="12"/>
              <w:numPr>
                <w:ilvl w:val="0"/>
                <w:numId w:val="8"/>
              </w:numPr>
              <w:tabs>
                <w:tab w:val="left" w:pos="2410"/>
              </w:tabs>
              <w:spacing w:after="0" w:line="240" w:lineRule="auto"/>
              <w:ind w:left="175" w:hanging="175"/>
              <w:rPr>
                <w:rFonts w:cstheme="minorHAnsi"/>
                <w:sz w:val="20"/>
                <w:szCs w:val="20"/>
                <w:lang w:val="en-US"/>
              </w:rPr>
            </w:pPr>
            <w:r>
              <w:rPr>
                <w:rFonts w:cstheme="minorHAnsi"/>
                <w:sz w:val="20"/>
                <w:szCs w:val="20"/>
              </w:rPr>
              <w:t>Memperoleh</w:t>
            </w:r>
            <w:r>
              <w:rPr>
                <w:rFonts w:cstheme="minorHAnsi"/>
                <w:sz w:val="20"/>
                <w:szCs w:val="20"/>
                <w:lang w:val="en-US"/>
              </w:rPr>
              <w:t xml:space="preserve"> informasi tentang situasi Negara Indonesia saat ini</w:t>
            </w:r>
            <w:r>
              <w:rPr>
                <w:rFonts w:cstheme="minorHAnsi"/>
                <w:sz w:val="20"/>
                <w:szCs w:val="20"/>
              </w:rPr>
              <w:t xml:space="preserve"> </w:t>
            </w:r>
          </w:p>
        </w:tc>
        <w:tc>
          <w:tcPr>
            <w:tcW w:w="2836" w:type="dxa"/>
          </w:tcPr>
          <w:p w14:paraId="665C01C1">
            <w:pPr>
              <w:pStyle w:val="12"/>
              <w:numPr>
                <w:ilvl w:val="0"/>
                <w:numId w:val="9"/>
              </w:numPr>
              <w:spacing w:after="0" w:line="240" w:lineRule="auto"/>
              <w:ind w:left="176" w:hanging="176"/>
              <w:jc w:val="both"/>
              <w:rPr>
                <w:rFonts w:cstheme="minorHAnsi"/>
                <w:sz w:val="20"/>
                <w:szCs w:val="20"/>
                <w:lang w:val="en-US"/>
              </w:rPr>
            </w:pPr>
            <w:r>
              <w:rPr>
                <w:rFonts w:cstheme="minorHAnsi"/>
                <w:sz w:val="20"/>
                <w:szCs w:val="20"/>
              </w:rPr>
              <w:t xml:space="preserve">Menjelaskan </w:t>
            </w:r>
            <w:r>
              <w:rPr>
                <w:rFonts w:cstheme="minorHAnsi"/>
                <w:sz w:val="20"/>
                <w:szCs w:val="20"/>
                <w:lang w:val="en-US"/>
              </w:rPr>
              <w:t>pentingnya PKN</w:t>
            </w:r>
          </w:p>
          <w:p w14:paraId="3016F396">
            <w:pPr>
              <w:pStyle w:val="12"/>
              <w:numPr>
                <w:ilvl w:val="0"/>
                <w:numId w:val="9"/>
              </w:numPr>
              <w:spacing w:after="0" w:line="240" w:lineRule="auto"/>
              <w:ind w:left="176" w:hanging="176"/>
              <w:jc w:val="both"/>
              <w:rPr>
                <w:rFonts w:cstheme="minorHAnsi"/>
                <w:sz w:val="20"/>
                <w:szCs w:val="20"/>
                <w:lang w:val="en-US"/>
              </w:rPr>
            </w:pPr>
            <w:r>
              <w:rPr>
                <w:rFonts w:cstheme="minorHAnsi"/>
                <w:sz w:val="20"/>
                <w:szCs w:val="20"/>
                <w:lang w:val="en-US"/>
              </w:rPr>
              <w:t>Menjelaskan posisi Indonesia disbanding Negara lain di dunia</w:t>
            </w:r>
          </w:p>
        </w:tc>
        <w:tc>
          <w:tcPr>
            <w:tcW w:w="1417" w:type="dxa"/>
          </w:tcPr>
          <w:p w14:paraId="674F14DF">
            <w:pPr>
              <w:tabs>
                <w:tab w:val="left" w:pos="2410"/>
              </w:tabs>
              <w:spacing w:after="0" w:line="240" w:lineRule="auto"/>
              <w:ind w:left="176" w:hanging="176"/>
              <w:jc w:val="center"/>
              <w:rPr>
                <w:rFonts w:cstheme="minorHAnsi"/>
                <w:sz w:val="20"/>
                <w:szCs w:val="20"/>
                <w:lang w:val="en-US"/>
              </w:rPr>
            </w:pPr>
            <w:r>
              <w:rPr>
                <w:rFonts w:cstheme="minorHAnsi"/>
                <w:sz w:val="20"/>
                <w:szCs w:val="20"/>
                <w:lang w:val="en-US"/>
              </w:rPr>
              <w:t xml:space="preserve">Observasi </w:t>
            </w:r>
          </w:p>
        </w:tc>
        <w:tc>
          <w:tcPr>
            <w:tcW w:w="1134" w:type="dxa"/>
          </w:tcPr>
          <w:p w14:paraId="77D9D695">
            <w:pPr>
              <w:tabs>
                <w:tab w:val="left" w:pos="2410"/>
              </w:tabs>
              <w:spacing w:after="0" w:line="240" w:lineRule="auto"/>
              <w:jc w:val="center"/>
              <w:rPr>
                <w:rFonts w:cstheme="minorHAnsi"/>
                <w:b/>
                <w:sz w:val="20"/>
                <w:szCs w:val="20"/>
                <w:lang w:val="en-US"/>
              </w:rPr>
            </w:pPr>
            <w:r>
              <w:rPr>
                <w:rFonts w:cstheme="minorHAnsi"/>
                <w:b/>
                <w:sz w:val="20"/>
                <w:szCs w:val="20"/>
                <w:lang w:val="en-US"/>
              </w:rPr>
              <w:t>-</w:t>
            </w:r>
          </w:p>
        </w:tc>
        <w:tc>
          <w:tcPr>
            <w:tcW w:w="992" w:type="dxa"/>
          </w:tcPr>
          <w:p w14:paraId="6375024C">
            <w:pPr>
              <w:tabs>
                <w:tab w:val="left" w:pos="2410"/>
              </w:tabs>
              <w:spacing w:after="0" w:line="240" w:lineRule="auto"/>
              <w:jc w:val="both"/>
              <w:rPr>
                <w:rFonts w:cstheme="minorHAnsi"/>
                <w:sz w:val="20"/>
                <w:szCs w:val="20"/>
                <w:lang w:val="en-US"/>
              </w:rPr>
            </w:pPr>
            <w:r>
              <w:rPr>
                <w:rFonts w:cstheme="minorHAnsi"/>
                <w:sz w:val="20"/>
                <w:szCs w:val="20"/>
              </w:rPr>
              <w:t>1</w:t>
            </w:r>
            <w:r>
              <w:rPr>
                <w:rFonts w:cstheme="minorHAnsi"/>
                <w:sz w:val="20"/>
                <w:szCs w:val="20"/>
                <w:lang w:val="en-US"/>
              </w:rPr>
              <w:t>00’</w:t>
            </w:r>
          </w:p>
        </w:tc>
      </w:tr>
      <w:tr w14:paraId="757D44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trPr>
        <w:tc>
          <w:tcPr>
            <w:tcW w:w="567" w:type="dxa"/>
          </w:tcPr>
          <w:p w14:paraId="299602BD">
            <w:pPr>
              <w:tabs>
                <w:tab w:val="left" w:pos="2410"/>
              </w:tabs>
              <w:spacing w:after="0" w:line="240" w:lineRule="auto"/>
              <w:jc w:val="center"/>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2</w:t>
            </w:r>
          </w:p>
        </w:tc>
        <w:tc>
          <w:tcPr>
            <w:tcW w:w="1559" w:type="dxa"/>
          </w:tcPr>
          <w:p w14:paraId="742C8C6D">
            <w:pPr>
              <w:spacing w:after="0" w:line="240" w:lineRule="auto"/>
              <w:rPr>
                <w:rFonts w:cstheme="minorHAnsi"/>
                <w:sz w:val="20"/>
                <w:szCs w:val="20"/>
                <w:lang w:val="en-US"/>
              </w:rPr>
            </w:pPr>
            <w:r>
              <w:rPr>
                <w:rFonts w:cstheme="minorHAnsi"/>
                <w:sz w:val="20"/>
                <w:szCs w:val="20"/>
                <w:lang w:val="en-US"/>
              </w:rPr>
              <w:t>Hak dan Kewajiban WNI</w:t>
            </w:r>
          </w:p>
        </w:tc>
        <w:tc>
          <w:tcPr>
            <w:tcW w:w="2127" w:type="dxa"/>
          </w:tcPr>
          <w:p w14:paraId="5AE10256">
            <w:pPr>
              <w:spacing w:after="0" w:line="256"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Konsep Hak dan kewajiban</w:t>
            </w:r>
          </w:p>
          <w:p w14:paraId="61213295">
            <w:pPr>
              <w:spacing w:after="0" w:line="256"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Keseimbangan hak dan kewajiban</w:t>
            </w:r>
          </w:p>
          <w:p w14:paraId="7C82DFBE">
            <w:pPr>
              <w:spacing w:after="0" w:line="256"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Contoh hak dan kewajiban WNI</w:t>
            </w:r>
          </w:p>
        </w:tc>
        <w:tc>
          <w:tcPr>
            <w:tcW w:w="1559" w:type="dxa"/>
          </w:tcPr>
          <w:p w14:paraId="5135687D">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Diskusi, ceramah </w:t>
            </w:r>
          </w:p>
        </w:tc>
        <w:tc>
          <w:tcPr>
            <w:tcW w:w="2409" w:type="dxa"/>
          </w:tcPr>
          <w:p w14:paraId="638D11D3">
            <w:pPr>
              <w:pStyle w:val="12"/>
              <w:numPr>
                <w:ilvl w:val="0"/>
                <w:numId w:val="10"/>
              </w:numPr>
              <w:spacing w:after="0" w:line="240" w:lineRule="auto"/>
              <w:ind w:left="176" w:hanging="176"/>
              <w:rPr>
                <w:rFonts w:cstheme="minorHAnsi"/>
                <w:sz w:val="20"/>
                <w:szCs w:val="20"/>
              </w:rPr>
            </w:pPr>
            <w:r>
              <w:rPr>
                <w:rFonts w:cstheme="minorHAnsi"/>
                <w:sz w:val="20"/>
                <w:szCs w:val="20"/>
                <w:lang w:val="en-US"/>
              </w:rPr>
              <w:t>Memperoleh informasi</w:t>
            </w:r>
            <w:r>
              <w:rPr>
                <w:rFonts w:cstheme="minorHAnsi"/>
                <w:sz w:val="20"/>
                <w:szCs w:val="20"/>
              </w:rPr>
              <w:t xml:space="preserve"> </w:t>
            </w:r>
            <w:r>
              <w:rPr>
                <w:rFonts w:cstheme="minorHAnsi"/>
                <w:sz w:val="20"/>
                <w:szCs w:val="20"/>
                <w:lang w:val="en-US"/>
              </w:rPr>
              <w:t>tentang hak WNI</w:t>
            </w:r>
            <w:r>
              <w:rPr>
                <w:rFonts w:cstheme="minorHAnsi"/>
                <w:sz w:val="20"/>
                <w:szCs w:val="20"/>
              </w:rPr>
              <w:t>.</w:t>
            </w:r>
          </w:p>
          <w:p w14:paraId="13118D61">
            <w:pPr>
              <w:pStyle w:val="12"/>
              <w:numPr>
                <w:ilvl w:val="0"/>
                <w:numId w:val="10"/>
              </w:numPr>
              <w:spacing w:after="0" w:line="240" w:lineRule="auto"/>
              <w:ind w:left="176" w:hanging="176"/>
              <w:rPr>
                <w:rFonts w:cstheme="minorHAnsi"/>
                <w:sz w:val="20"/>
                <w:szCs w:val="20"/>
              </w:rPr>
            </w:pPr>
            <w:r>
              <w:rPr>
                <w:rFonts w:cstheme="minorHAnsi"/>
                <w:sz w:val="20"/>
                <w:szCs w:val="20"/>
              </w:rPr>
              <w:t xml:space="preserve">Memperoleh informasi tentang </w:t>
            </w:r>
            <w:r>
              <w:rPr>
                <w:rFonts w:cstheme="minorHAnsi"/>
                <w:sz w:val="20"/>
                <w:szCs w:val="20"/>
                <w:lang w:val="en-US"/>
              </w:rPr>
              <w:t>kewajiban WNI</w:t>
            </w:r>
          </w:p>
        </w:tc>
        <w:tc>
          <w:tcPr>
            <w:tcW w:w="2836" w:type="dxa"/>
          </w:tcPr>
          <w:p w14:paraId="678C6151">
            <w:pPr>
              <w:pStyle w:val="6"/>
              <w:ind w:left="176"/>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Menjelaskan konsep hak dan kewajiban WNI beserta contohnya</w:t>
            </w:r>
          </w:p>
          <w:p w14:paraId="27166B65">
            <w:pPr>
              <w:pStyle w:val="6"/>
              <w:ind w:left="176"/>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Menjelaskan hak dan kewajiban mahasiswa</w:t>
            </w:r>
          </w:p>
        </w:tc>
        <w:tc>
          <w:tcPr>
            <w:tcW w:w="1417" w:type="dxa"/>
          </w:tcPr>
          <w:p w14:paraId="486D1887">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Observasi </w:t>
            </w:r>
          </w:p>
        </w:tc>
        <w:tc>
          <w:tcPr>
            <w:tcW w:w="1134" w:type="dxa"/>
          </w:tcPr>
          <w:p w14:paraId="576A7664">
            <w:pPr>
              <w:tabs>
                <w:tab w:val="left" w:pos="2410"/>
              </w:tabs>
              <w:spacing w:after="0" w:line="240" w:lineRule="auto"/>
              <w:jc w:val="center"/>
              <w:rPr>
                <w:rFonts w:cstheme="minorHAnsi"/>
                <w:b/>
                <w:color w:val="000000" w:themeColor="text1"/>
                <w:sz w:val="20"/>
                <w:szCs w:val="20"/>
                <w:lang w:val="en-US"/>
                <w14:textFill>
                  <w14:solidFill>
                    <w14:schemeClr w14:val="tx1"/>
                  </w14:solidFill>
                </w14:textFill>
              </w:rPr>
            </w:pPr>
            <w:r>
              <w:rPr>
                <w:rFonts w:cstheme="minorHAnsi"/>
                <w:b/>
                <w:color w:val="000000" w:themeColor="text1"/>
                <w:sz w:val="20"/>
                <w:szCs w:val="20"/>
                <w:lang w:val="en-US"/>
                <w14:textFill>
                  <w14:solidFill>
                    <w14:schemeClr w14:val="tx1"/>
                  </w14:solidFill>
                </w14:textFill>
              </w:rPr>
              <w:t>-</w:t>
            </w:r>
          </w:p>
          <w:p w14:paraId="58B4E91F">
            <w:pPr>
              <w:tabs>
                <w:tab w:val="left" w:pos="2410"/>
              </w:tabs>
              <w:spacing w:after="0" w:line="240" w:lineRule="auto"/>
              <w:jc w:val="center"/>
              <w:rPr>
                <w:rFonts w:cstheme="minorHAnsi"/>
                <w:b/>
                <w:color w:val="000000" w:themeColor="text1"/>
                <w:sz w:val="20"/>
                <w:szCs w:val="20"/>
                <w:lang w:val="en-US"/>
                <w14:textFill>
                  <w14:solidFill>
                    <w14:schemeClr w14:val="tx1"/>
                  </w14:solidFill>
                </w14:textFill>
              </w:rPr>
            </w:pPr>
          </w:p>
        </w:tc>
        <w:tc>
          <w:tcPr>
            <w:tcW w:w="992" w:type="dxa"/>
          </w:tcPr>
          <w:p w14:paraId="4C848982">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5D935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Pr>
          <w:p w14:paraId="44D6C442">
            <w:pPr>
              <w:tabs>
                <w:tab w:val="left" w:pos="2410"/>
              </w:tabs>
              <w:spacing w:after="0" w:line="240" w:lineRule="auto"/>
              <w:jc w:val="center"/>
              <w:rPr>
                <w:rFonts w:cstheme="minorHAnsi"/>
                <w:b/>
                <w:sz w:val="20"/>
                <w:szCs w:val="20"/>
              </w:rPr>
            </w:pPr>
            <w:r>
              <w:rPr>
                <w:rFonts w:cstheme="minorHAnsi"/>
                <w:b/>
                <w:sz w:val="20"/>
                <w:szCs w:val="20"/>
              </w:rPr>
              <w:t>3</w:t>
            </w:r>
          </w:p>
        </w:tc>
        <w:tc>
          <w:tcPr>
            <w:tcW w:w="1559" w:type="dxa"/>
          </w:tcPr>
          <w:p w14:paraId="2EB7250F">
            <w:pPr>
              <w:spacing w:after="0" w:line="240" w:lineRule="auto"/>
              <w:rPr>
                <w:rFonts w:cstheme="minorHAnsi"/>
                <w:sz w:val="20"/>
                <w:szCs w:val="20"/>
                <w:lang w:val="en-US"/>
              </w:rPr>
            </w:pPr>
            <w:r>
              <w:rPr>
                <w:rFonts w:cstheme="minorHAnsi"/>
                <w:sz w:val="20"/>
                <w:szCs w:val="20"/>
              </w:rPr>
              <w:t xml:space="preserve">Memahami </w:t>
            </w:r>
            <w:r>
              <w:rPr>
                <w:rFonts w:cstheme="minorHAnsi"/>
                <w:sz w:val="20"/>
                <w:szCs w:val="20"/>
                <w:lang w:val="en-US"/>
              </w:rPr>
              <w:t>hak dan kewajiban mahasiswa</w:t>
            </w:r>
          </w:p>
          <w:p w14:paraId="2DFFE714">
            <w:pPr>
              <w:spacing w:after="0" w:line="240" w:lineRule="auto"/>
              <w:rPr>
                <w:rFonts w:cstheme="minorHAnsi"/>
                <w:sz w:val="20"/>
                <w:szCs w:val="20"/>
                <w:lang w:val="en-US"/>
              </w:rPr>
            </w:pPr>
            <w:r>
              <w:rPr>
                <w:rFonts w:cstheme="minorHAnsi"/>
                <w:sz w:val="20"/>
                <w:szCs w:val="20"/>
                <w:lang w:val="en-US"/>
              </w:rPr>
              <w:t>Presentasi</w:t>
            </w:r>
          </w:p>
        </w:tc>
        <w:tc>
          <w:tcPr>
            <w:tcW w:w="2127" w:type="dxa"/>
          </w:tcPr>
          <w:p w14:paraId="1E30AF47">
            <w:pPr>
              <w:spacing w:after="0" w:line="256"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Konsep Hak dan kewajiban</w:t>
            </w:r>
          </w:p>
          <w:p w14:paraId="5F378B21">
            <w:pPr>
              <w:spacing w:after="0" w:line="256"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Keseimbangan hak dan kewajiban</w:t>
            </w:r>
          </w:p>
          <w:p w14:paraId="1FCE67D8">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lang w:val="en-US"/>
                <w14:textFill>
                  <w14:solidFill>
                    <w14:schemeClr w14:val="tx1"/>
                  </w14:solidFill>
                </w14:textFill>
              </w:rPr>
              <w:t>Contoh hak dan kewajiban WNI</w:t>
            </w:r>
          </w:p>
        </w:tc>
        <w:tc>
          <w:tcPr>
            <w:tcW w:w="1559" w:type="dxa"/>
          </w:tcPr>
          <w:p w14:paraId="4F1D5902">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 xml:space="preserve">Diskusi, </w:t>
            </w:r>
            <w:r>
              <w:rPr>
                <w:rFonts w:cstheme="minorHAnsi"/>
                <w:color w:val="000000" w:themeColor="text1"/>
                <w:sz w:val="20"/>
                <w:szCs w:val="20"/>
                <w:lang w:val="en-US"/>
                <w14:textFill>
                  <w14:solidFill>
                    <w14:schemeClr w14:val="tx1"/>
                  </w14:solidFill>
                </w14:textFill>
              </w:rPr>
              <w:t>presentasi kelompok</w:t>
            </w:r>
          </w:p>
        </w:tc>
        <w:tc>
          <w:tcPr>
            <w:tcW w:w="2409" w:type="dxa"/>
          </w:tcPr>
          <w:p w14:paraId="230FCA5C">
            <w:pPr>
              <w:pStyle w:val="12"/>
              <w:widowControl w:val="0"/>
              <w:autoSpaceDE w:val="0"/>
              <w:autoSpaceDN w:val="0"/>
              <w:spacing w:after="0" w:line="240" w:lineRule="atLeast"/>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 xml:space="preserve">Memperoleh informasi tentang  </w:t>
            </w:r>
            <w:r>
              <w:rPr>
                <w:rFonts w:cstheme="minorHAnsi"/>
                <w:color w:val="000000" w:themeColor="text1"/>
                <w:sz w:val="20"/>
                <w:szCs w:val="20"/>
                <w:lang w:val="en-US"/>
                <w14:textFill>
                  <w14:solidFill>
                    <w14:schemeClr w14:val="tx1"/>
                  </w14:solidFill>
                </w14:textFill>
              </w:rPr>
              <w:t>hak dan kewajiban mahasiswa</w:t>
            </w:r>
          </w:p>
          <w:p w14:paraId="007FD56C">
            <w:pPr>
              <w:pStyle w:val="12"/>
              <w:widowControl w:val="0"/>
              <w:autoSpaceDE w:val="0"/>
              <w:autoSpaceDN w:val="0"/>
              <w:spacing w:after="0" w:line="240" w:lineRule="atLeast"/>
              <w:ind w:left="176"/>
              <w:rPr>
                <w:rFonts w:cstheme="minorHAnsi"/>
                <w:color w:val="000000" w:themeColor="text1"/>
                <w:sz w:val="20"/>
                <w:szCs w:val="20"/>
                <w:lang w:val="en-US"/>
                <w14:textFill>
                  <w14:solidFill>
                    <w14:schemeClr w14:val="tx1"/>
                  </w14:solidFill>
                </w14:textFill>
              </w:rPr>
            </w:pPr>
          </w:p>
        </w:tc>
        <w:tc>
          <w:tcPr>
            <w:tcW w:w="2836" w:type="dxa"/>
          </w:tcPr>
          <w:p w14:paraId="6A25184F">
            <w:pPr>
              <w:widowControl w:val="0"/>
              <w:autoSpaceDE w:val="0"/>
              <w:autoSpaceDN w:val="0"/>
              <w:spacing w:after="0" w:line="240" w:lineRule="atLeast"/>
              <w:ind w:left="176"/>
              <w:rPr>
                <w:rFonts w:cstheme="minorHAnsi"/>
                <w:color w:val="000000" w:themeColor="text1"/>
                <w:sz w:val="20"/>
                <w:szCs w:val="20"/>
                <w:lang w:val="en-US"/>
                <w14:textFill>
                  <w14:solidFill>
                    <w14:schemeClr w14:val="tx1"/>
                  </w14:solidFill>
                </w14:textFill>
              </w:rPr>
            </w:pPr>
            <w:r>
              <w:rPr>
                <w:rFonts w:cstheme="minorHAnsi"/>
                <w:sz w:val="20"/>
                <w:szCs w:val="20"/>
              </w:rPr>
              <w:t xml:space="preserve">Menjelaskan pengertian </w:t>
            </w:r>
            <w:r>
              <w:rPr>
                <w:rFonts w:cstheme="minorHAnsi"/>
                <w:sz w:val="20"/>
                <w:szCs w:val="20"/>
                <w:lang w:val="en-US"/>
              </w:rPr>
              <w:t>hak dan kewajiban mahasiswa</w:t>
            </w:r>
          </w:p>
        </w:tc>
        <w:tc>
          <w:tcPr>
            <w:tcW w:w="1417" w:type="dxa"/>
          </w:tcPr>
          <w:p w14:paraId="104BF75A">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1134" w:type="dxa"/>
          </w:tcPr>
          <w:p w14:paraId="406B5306">
            <w:pPr>
              <w:tabs>
                <w:tab w:val="left" w:pos="2410"/>
              </w:tabs>
              <w:spacing w:after="0" w:line="240" w:lineRule="auto"/>
              <w:jc w:val="center"/>
              <w:rPr>
                <w:rFonts w:cstheme="minorHAnsi"/>
                <w:b/>
                <w:color w:val="000000" w:themeColor="text1"/>
                <w:sz w:val="20"/>
                <w:szCs w:val="20"/>
                <w:lang w:val="en-US"/>
                <w14:textFill>
                  <w14:solidFill>
                    <w14:schemeClr w14:val="tx1"/>
                  </w14:solidFill>
                </w14:textFill>
              </w:rPr>
            </w:pPr>
            <w:r>
              <w:rPr>
                <w:rFonts w:cstheme="minorHAnsi"/>
                <w:b/>
                <w:color w:val="000000" w:themeColor="text1"/>
                <w:sz w:val="20"/>
                <w:szCs w:val="20"/>
                <w:lang w:val="en-US"/>
                <w14:textFill>
                  <w14:solidFill>
                    <w14:schemeClr w14:val="tx1"/>
                  </w14:solidFill>
                </w14:textFill>
              </w:rPr>
              <w:t>-</w:t>
            </w:r>
          </w:p>
        </w:tc>
        <w:tc>
          <w:tcPr>
            <w:tcW w:w="992" w:type="dxa"/>
          </w:tcPr>
          <w:p w14:paraId="336C6AE4">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470A66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Borders>
              <w:top w:val="single" w:color="auto" w:sz="4" w:space="0"/>
            </w:tcBorders>
          </w:tcPr>
          <w:p w14:paraId="0ACC03C8">
            <w:pPr>
              <w:tabs>
                <w:tab w:val="left" w:pos="2410"/>
              </w:tabs>
              <w:spacing w:after="0" w:line="240" w:lineRule="auto"/>
              <w:jc w:val="center"/>
              <w:rPr>
                <w:rFonts w:cstheme="minorHAnsi"/>
                <w:b/>
                <w:sz w:val="20"/>
                <w:szCs w:val="20"/>
                <w:lang w:val="en-US"/>
              </w:rPr>
            </w:pPr>
            <w:r>
              <w:rPr>
                <w:rFonts w:cstheme="minorHAnsi"/>
                <w:b/>
                <w:sz w:val="20"/>
                <w:szCs w:val="20"/>
                <w:lang w:val="en-US"/>
              </w:rPr>
              <w:t>4</w:t>
            </w:r>
          </w:p>
        </w:tc>
        <w:tc>
          <w:tcPr>
            <w:tcW w:w="1559" w:type="dxa"/>
            <w:tcBorders>
              <w:top w:val="single" w:color="auto" w:sz="4" w:space="0"/>
            </w:tcBorders>
          </w:tcPr>
          <w:p w14:paraId="680CEA67">
            <w:pPr>
              <w:spacing w:after="0" w:line="240" w:lineRule="auto"/>
              <w:rPr>
                <w:rFonts w:cstheme="minorHAnsi"/>
                <w:sz w:val="20"/>
                <w:szCs w:val="20"/>
              </w:rPr>
            </w:pPr>
            <w:r>
              <w:rPr>
                <w:rFonts w:cstheme="minorHAnsi"/>
                <w:sz w:val="20"/>
                <w:szCs w:val="20"/>
              </w:rPr>
              <w:t>Memahami tentang konsep bela negara aspek ketahanan nasional</w:t>
            </w:r>
          </w:p>
        </w:tc>
        <w:tc>
          <w:tcPr>
            <w:tcW w:w="2127" w:type="dxa"/>
            <w:tcBorders>
              <w:top w:val="single" w:color="auto" w:sz="4" w:space="0"/>
            </w:tcBorders>
          </w:tcPr>
          <w:p w14:paraId="4C2B0188">
            <w:pPr>
              <w:spacing w:after="0" w:line="240" w:lineRule="auto"/>
              <w:rPr>
                <w:rFonts w:cstheme="minorHAnsi"/>
                <w:bCs/>
                <w:color w:val="000000" w:themeColor="text1"/>
                <w:sz w:val="20"/>
                <w:szCs w:val="20"/>
                <w14:textFill>
                  <w14:solidFill>
                    <w14:schemeClr w14:val="tx1"/>
                  </w14:solidFill>
                </w14:textFill>
              </w:rPr>
            </w:pPr>
            <w:r>
              <w:rPr>
                <w:rFonts w:cstheme="minorHAnsi"/>
                <w:bCs/>
                <w:color w:val="000000" w:themeColor="text1"/>
                <w:sz w:val="20"/>
                <w:szCs w:val="20"/>
                <w14:textFill>
                  <w14:solidFill>
                    <w14:schemeClr w14:val="tx1"/>
                  </w14:solidFill>
                </w14:textFill>
              </w:rPr>
              <w:t>Bela negara 1 :</w:t>
            </w:r>
          </w:p>
          <w:p w14:paraId="1ADC1E2E">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Ketahanan Nasional</w:t>
            </w:r>
          </w:p>
        </w:tc>
        <w:tc>
          <w:tcPr>
            <w:tcW w:w="1559" w:type="dxa"/>
            <w:tcBorders>
              <w:top w:val="single" w:color="auto" w:sz="4" w:space="0"/>
            </w:tcBorders>
          </w:tcPr>
          <w:p w14:paraId="3A6B6170">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Dikusi, ceramah</w:t>
            </w:r>
          </w:p>
        </w:tc>
        <w:tc>
          <w:tcPr>
            <w:tcW w:w="2409" w:type="dxa"/>
            <w:tcBorders>
              <w:top w:val="single" w:color="auto" w:sz="4" w:space="0"/>
            </w:tcBorders>
          </w:tcPr>
          <w:p w14:paraId="2A4D21DC">
            <w:pPr>
              <w:pStyle w:val="12"/>
              <w:widowControl w:val="0"/>
              <w:autoSpaceDE w:val="0"/>
              <w:autoSpaceDN w:val="0"/>
              <w:spacing w:after="0" w:line="240" w:lineRule="atLeast"/>
              <w:ind w:left="176"/>
              <w:rPr>
                <w:rFonts w:cstheme="minorHAnsi"/>
                <w:sz w:val="20"/>
                <w:szCs w:val="20"/>
                <w:lang w:val="en-US"/>
              </w:rPr>
            </w:pPr>
            <w:r>
              <w:rPr>
                <w:rFonts w:cstheme="minorHAnsi"/>
                <w:sz w:val="20"/>
                <w:szCs w:val="20"/>
                <w:lang w:val="en-US"/>
              </w:rPr>
              <w:t>Me</w:t>
            </w:r>
            <w:r>
              <w:rPr>
                <w:rFonts w:cstheme="minorHAnsi"/>
                <w:sz w:val="20"/>
                <w:szCs w:val="20"/>
              </w:rPr>
              <w:t>mperoleh informasi tentang  ketahanan nasional</w:t>
            </w:r>
          </w:p>
        </w:tc>
        <w:tc>
          <w:tcPr>
            <w:tcW w:w="2836" w:type="dxa"/>
            <w:tcBorders>
              <w:top w:val="single" w:color="auto" w:sz="4" w:space="0"/>
            </w:tcBorders>
          </w:tcPr>
          <w:p w14:paraId="48F56BC6">
            <w:pPr>
              <w:pStyle w:val="12"/>
              <w:widowControl w:val="0"/>
              <w:autoSpaceDE w:val="0"/>
              <w:autoSpaceDN w:val="0"/>
              <w:spacing w:after="0" w:line="240" w:lineRule="atLeast"/>
              <w:ind w:left="176"/>
              <w:rPr>
                <w:rFonts w:cstheme="minorHAnsi"/>
                <w:sz w:val="20"/>
                <w:szCs w:val="20"/>
                <w:lang w:val="en-US"/>
              </w:rPr>
            </w:pPr>
            <w:r>
              <w:rPr>
                <w:rFonts w:cstheme="minorHAnsi"/>
                <w:sz w:val="20"/>
                <w:szCs w:val="20"/>
                <w:lang w:val="en-US"/>
              </w:rPr>
              <w:t>Men</w:t>
            </w:r>
            <w:r>
              <w:rPr>
                <w:rFonts w:cstheme="minorHAnsi"/>
                <w:sz w:val="20"/>
                <w:szCs w:val="20"/>
              </w:rPr>
              <w:t>jelaskan tentang ketahanan nasional serta faktor faktor yang mempengaruhi ketahanan nasional</w:t>
            </w:r>
          </w:p>
          <w:p w14:paraId="356B0BED">
            <w:pPr>
              <w:pStyle w:val="12"/>
              <w:widowControl w:val="0"/>
              <w:autoSpaceDE w:val="0"/>
              <w:autoSpaceDN w:val="0"/>
              <w:spacing w:after="0" w:line="240" w:lineRule="atLeast"/>
              <w:ind w:left="176"/>
              <w:rPr>
                <w:rFonts w:cstheme="minorHAnsi"/>
                <w:sz w:val="20"/>
                <w:szCs w:val="20"/>
                <w:lang w:val="en-US"/>
              </w:rPr>
            </w:pPr>
          </w:p>
        </w:tc>
        <w:tc>
          <w:tcPr>
            <w:tcW w:w="1417" w:type="dxa"/>
            <w:tcBorders>
              <w:top w:val="single" w:color="auto" w:sz="4" w:space="0"/>
            </w:tcBorders>
          </w:tcPr>
          <w:p w14:paraId="527D529E">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3FBF4681">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Kuis </w:t>
            </w:r>
          </w:p>
        </w:tc>
        <w:tc>
          <w:tcPr>
            <w:tcW w:w="1134" w:type="dxa"/>
            <w:tcBorders>
              <w:top w:val="single" w:color="auto" w:sz="4" w:space="0"/>
            </w:tcBorders>
          </w:tcPr>
          <w:p w14:paraId="20AAB12F">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992" w:type="dxa"/>
            <w:tcBorders>
              <w:top w:val="single" w:color="auto" w:sz="4" w:space="0"/>
            </w:tcBorders>
          </w:tcPr>
          <w:p w14:paraId="3925F99E">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5A837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67" w:type="dxa"/>
          </w:tcPr>
          <w:p w14:paraId="52D3E320">
            <w:pPr>
              <w:tabs>
                <w:tab w:val="left" w:pos="2410"/>
              </w:tabs>
              <w:spacing w:after="0" w:line="240" w:lineRule="auto"/>
              <w:jc w:val="center"/>
              <w:rPr>
                <w:rFonts w:cstheme="minorHAnsi"/>
                <w:b/>
                <w:sz w:val="20"/>
                <w:szCs w:val="20"/>
                <w:lang w:val="en-US"/>
              </w:rPr>
            </w:pPr>
            <w:r>
              <w:rPr>
                <w:rFonts w:cstheme="minorHAnsi"/>
                <w:b/>
                <w:sz w:val="20"/>
                <w:szCs w:val="20"/>
                <w:lang w:val="en-US"/>
              </w:rPr>
              <w:t>5</w:t>
            </w:r>
          </w:p>
        </w:tc>
        <w:tc>
          <w:tcPr>
            <w:tcW w:w="1559" w:type="dxa"/>
          </w:tcPr>
          <w:p w14:paraId="164460CC">
            <w:pPr>
              <w:spacing w:after="0" w:line="240" w:lineRule="auto"/>
              <w:rPr>
                <w:rFonts w:cstheme="minorHAnsi"/>
                <w:sz w:val="20"/>
                <w:szCs w:val="20"/>
              </w:rPr>
            </w:pPr>
            <w:r>
              <w:rPr>
                <w:rFonts w:cstheme="minorHAnsi"/>
                <w:sz w:val="20"/>
                <w:szCs w:val="20"/>
              </w:rPr>
              <w:t>Memahami tentang konsep bela negara aspek wawasan nusantara dan cinta tanah air</w:t>
            </w:r>
          </w:p>
        </w:tc>
        <w:tc>
          <w:tcPr>
            <w:tcW w:w="2127" w:type="dxa"/>
          </w:tcPr>
          <w:p w14:paraId="43A7600C">
            <w:pPr>
              <w:spacing w:after="0" w:line="240" w:lineRule="auto"/>
              <w:rPr>
                <w:rFonts w:cstheme="minorHAnsi"/>
                <w:bCs/>
                <w:color w:val="000000" w:themeColor="text1"/>
                <w:sz w:val="20"/>
                <w:szCs w:val="20"/>
                <w14:textFill>
                  <w14:solidFill>
                    <w14:schemeClr w14:val="tx1"/>
                  </w14:solidFill>
                </w14:textFill>
              </w:rPr>
            </w:pPr>
            <w:r>
              <w:rPr>
                <w:rFonts w:cstheme="minorHAnsi"/>
                <w:bCs/>
                <w:color w:val="000000" w:themeColor="text1"/>
                <w:sz w:val="20"/>
                <w:szCs w:val="20"/>
                <w14:textFill>
                  <w14:solidFill>
                    <w14:schemeClr w14:val="tx1"/>
                  </w14:solidFill>
                </w14:textFill>
              </w:rPr>
              <w:t>Bela negara 2 :</w:t>
            </w:r>
          </w:p>
          <w:p w14:paraId="5BC63A86">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wawasan nusantara dan cinta tanah air</w:t>
            </w:r>
          </w:p>
        </w:tc>
        <w:tc>
          <w:tcPr>
            <w:tcW w:w="1559" w:type="dxa"/>
          </w:tcPr>
          <w:p w14:paraId="4D3956BF">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Diskusi, ceramah</w:t>
            </w:r>
          </w:p>
        </w:tc>
        <w:tc>
          <w:tcPr>
            <w:tcW w:w="2409" w:type="dxa"/>
          </w:tcPr>
          <w:p w14:paraId="74B12842">
            <w:pPr>
              <w:pStyle w:val="12"/>
              <w:widowControl w:val="0"/>
              <w:autoSpaceDE w:val="0"/>
              <w:autoSpaceDN w:val="0"/>
              <w:spacing w:after="0" w:line="240" w:lineRule="atLeast"/>
              <w:ind w:left="176"/>
              <w:rPr>
                <w:rFonts w:cstheme="minorHAnsi"/>
                <w:color w:val="000000" w:themeColor="text1"/>
                <w:spacing w:val="-5"/>
                <w:sz w:val="20"/>
                <w:szCs w:val="20"/>
                <w14:textFill>
                  <w14:solidFill>
                    <w14:schemeClr w14:val="tx1"/>
                  </w14:solidFill>
                </w14:textFill>
              </w:rPr>
            </w:pPr>
            <w:r>
              <w:rPr>
                <w:rFonts w:cstheme="minorHAnsi"/>
                <w:sz w:val="20"/>
                <w:szCs w:val="20"/>
                <w:lang w:val="en-US"/>
              </w:rPr>
              <w:t>Me</w:t>
            </w:r>
            <w:r>
              <w:rPr>
                <w:rFonts w:cstheme="minorHAnsi"/>
                <w:sz w:val="20"/>
                <w:szCs w:val="20"/>
              </w:rPr>
              <w:t>mperoleh informasi tentang  wawasan nusantara dan cinta tanah air</w:t>
            </w:r>
          </w:p>
        </w:tc>
        <w:tc>
          <w:tcPr>
            <w:tcW w:w="2836" w:type="dxa"/>
          </w:tcPr>
          <w:p w14:paraId="67DF0458">
            <w:pPr>
              <w:pStyle w:val="12"/>
              <w:widowControl w:val="0"/>
              <w:autoSpaceDE w:val="0"/>
              <w:autoSpaceDN w:val="0"/>
              <w:spacing w:after="0" w:line="240" w:lineRule="atLeast"/>
              <w:ind w:left="176"/>
              <w:rPr>
                <w:rFonts w:cstheme="minorHAnsi"/>
                <w:sz w:val="20"/>
                <w:szCs w:val="20"/>
              </w:rPr>
            </w:pPr>
            <w:r>
              <w:rPr>
                <w:rFonts w:cstheme="minorHAnsi"/>
                <w:sz w:val="20"/>
                <w:szCs w:val="20"/>
              </w:rPr>
              <w:t>1.</w:t>
            </w:r>
            <w:r>
              <w:rPr>
                <w:rFonts w:cstheme="minorHAnsi"/>
                <w:sz w:val="20"/>
                <w:szCs w:val="20"/>
                <w:lang w:val="en-US"/>
              </w:rPr>
              <w:t>Men</w:t>
            </w:r>
            <w:r>
              <w:rPr>
                <w:rFonts w:cstheme="minorHAnsi"/>
                <w:sz w:val="20"/>
                <w:szCs w:val="20"/>
              </w:rPr>
              <w:t>jelaskan konsep tentang wawasan nusantara dan cinta tanah air</w:t>
            </w:r>
          </w:p>
          <w:p w14:paraId="6E5B8BE1">
            <w:pPr>
              <w:pStyle w:val="12"/>
              <w:widowControl w:val="0"/>
              <w:autoSpaceDE w:val="0"/>
              <w:autoSpaceDN w:val="0"/>
              <w:spacing w:after="0" w:line="240" w:lineRule="atLeast"/>
              <w:ind w:left="176"/>
              <w:rPr>
                <w:rFonts w:cstheme="minorHAnsi"/>
                <w:color w:val="000000" w:themeColor="text1"/>
                <w:sz w:val="20"/>
                <w:szCs w:val="20"/>
                <w14:textFill>
                  <w14:solidFill>
                    <w14:schemeClr w14:val="tx1"/>
                  </w14:solidFill>
                </w14:textFill>
              </w:rPr>
            </w:pPr>
            <w:r>
              <w:rPr>
                <w:rFonts w:cstheme="minorHAnsi"/>
                <w:sz w:val="20"/>
                <w:szCs w:val="20"/>
              </w:rPr>
              <w:t>2.Memberi contoh tentang cinta tanah air</w:t>
            </w:r>
          </w:p>
        </w:tc>
        <w:tc>
          <w:tcPr>
            <w:tcW w:w="1417" w:type="dxa"/>
          </w:tcPr>
          <w:p w14:paraId="643AF347">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Observasi </w:t>
            </w:r>
          </w:p>
        </w:tc>
        <w:tc>
          <w:tcPr>
            <w:tcW w:w="1134" w:type="dxa"/>
          </w:tcPr>
          <w:p w14:paraId="0CCF95A6">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992" w:type="dxa"/>
          </w:tcPr>
          <w:p w14:paraId="155A62D1">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58CAF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67" w:type="dxa"/>
          </w:tcPr>
          <w:p w14:paraId="47C94364">
            <w:pPr>
              <w:tabs>
                <w:tab w:val="left" w:pos="2410"/>
              </w:tabs>
              <w:spacing w:after="0" w:line="240" w:lineRule="auto"/>
              <w:jc w:val="center"/>
              <w:rPr>
                <w:rFonts w:cstheme="minorHAnsi"/>
                <w:b/>
                <w:sz w:val="20"/>
                <w:szCs w:val="20"/>
                <w:lang w:val="en-US"/>
              </w:rPr>
            </w:pPr>
            <w:r>
              <w:rPr>
                <w:rFonts w:cstheme="minorHAnsi"/>
                <w:b/>
                <w:sz w:val="20"/>
                <w:szCs w:val="20"/>
                <w:lang w:val="en-US"/>
              </w:rPr>
              <w:t>6</w:t>
            </w:r>
          </w:p>
        </w:tc>
        <w:tc>
          <w:tcPr>
            <w:tcW w:w="1559" w:type="dxa"/>
          </w:tcPr>
          <w:p w14:paraId="330F7621">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sz w:val="20"/>
                <w:szCs w:val="20"/>
              </w:rPr>
              <w:t xml:space="preserve">Memahami tentang konsep kewarganegaraan </w:t>
            </w:r>
          </w:p>
        </w:tc>
        <w:tc>
          <w:tcPr>
            <w:tcW w:w="2127" w:type="dxa"/>
          </w:tcPr>
          <w:p w14:paraId="40D0831A">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UU 12 Tahun 2006 tentang Kewarganegaraan</w:t>
            </w:r>
          </w:p>
        </w:tc>
        <w:tc>
          <w:tcPr>
            <w:tcW w:w="1559" w:type="dxa"/>
          </w:tcPr>
          <w:p w14:paraId="10410106">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Dikusi, ceramah</w:t>
            </w:r>
          </w:p>
        </w:tc>
        <w:tc>
          <w:tcPr>
            <w:tcW w:w="2409" w:type="dxa"/>
          </w:tcPr>
          <w:p w14:paraId="4DBB280D">
            <w:pPr>
              <w:pStyle w:val="12"/>
              <w:widowControl w:val="0"/>
              <w:autoSpaceDE w:val="0"/>
              <w:autoSpaceDN w:val="0"/>
              <w:spacing w:after="0" w:line="240" w:lineRule="atLeast"/>
              <w:ind w:left="176"/>
              <w:rPr>
                <w:rFonts w:cstheme="minorHAnsi"/>
                <w:color w:val="000000" w:themeColor="text1"/>
                <w:sz w:val="20"/>
                <w:szCs w:val="20"/>
                <w14:textFill>
                  <w14:solidFill>
                    <w14:schemeClr w14:val="tx1"/>
                  </w14:solidFill>
                </w14:textFill>
              </w:rPr>
            </w:pPr>
            <w:r>
              <w:rPr>
                <w:rFonts w:cstheme="minorHAnsi"/>
                <w:sz w:val="20"/>
                <w:szCs w:val="20"/>
                <w:lang w:val="en-US"/>
              </w:rPr>
              <w:t>Me</w:t>
            </w:r>
            <w:r>
              <w:rPr>
                <w:rFonts w:cstheme="minorHAnsi"/>
                <w:sz w:val="20"/>
                <w:szCs w:val="20"/>
              </w:rPr>
              <w:t>mperoleh informasi tentang  konsep kewarganegaraan</w:t>
            </w:r>
          </w:p>
        </w:tc>
        <w:tc>
          <w:tcPr>
            <w:tcW w:w="2836" w:type="dxa"/>
          </w:tcPr>
          <w:p w14:paraId="415A9C44">
            <w:pPr>
              <w:pStyle w:val="6"/>
              <w:numPr>
                <w:ilvl w:val="0"/>
                <w:numId w:val="11"/>
              </w:numPr>
              <w:ind w:left="176" w:hanging="176"/>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Menjelaskan konsep kewarganegaraan</w:t>
            </w:r>
          </w:p>
          <w:p w14:paraId="43D27CEC">
            <w:pPr>
              <w:pStyle w:val="6"/>
              <w:numPr>
                <w:ilvl w:val="0"/>
                <w:numId w:val="11"/>
              </w:numPr>
              <w:ind w:left="176" w:hanging="176"/>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Menjelaskan sistem kewarganegaraan di Indonesia</w:t>
            </w:r>
          </w:p>
        </w:tc>
        <w:tc>
          <w:tcPr>
            <w:tcW w:w="1417" w:type="dxa"/>
          </w:tcPr>
          <w:p w14:paraId="00222A28">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Observasi </w:t>
            </w:r>
          </w:p>
        </w:tc>
        <w:tc>
          <w:tcPr>
            <w:tcW w:w="1134" w:type="dxa"/>
          </w:tcPr>
          <w:p w14:paraId="5F4AA563">
            <w:pPr>
              <w:spacing w:after="0" w:line="240" w:lineRule="auto"/>
              <w:rPr>
                <w:rFonts w:cstheme="minorHAnsi"/>
                <w:color w:val="000000" w:themeColor="text1"/>
                <w:sz w:val="20"/>
                <w:szCs w:val="20"/>
                <w:lang w:val="en-US"/>
                <w14:textFill>
                  <w14:solidFill>
                    <w14:schemeClr w14:val="tx1"/>
                  </w14:solidFill>
                </w14:textFill>
              </w:rPr>
            </w:pPr>
          </w:p>
        </w:tc>
        <w:tc>
          <w:tcPr>
            <w:tcW w:w="992" w:type="dxa"/>
          </w:tcPr>
          <w:p w14:paraId="4A680DF9">
            <w:pPr>
              <w:tabs>
                <w:tab w:val="left" w:pos="2410"/>
              </w:tabs>
              <w:spacing w:after="0" w:line="240" w:lineRule="auto"/>
              <w:jc w:val="both"/>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46DD6F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4" w:hRule="atLeast"/>
        </w:trPr>
        <w:tc>
          <w:tcPr>
            <w:tcW w:w="567" w:type="dxa"/>
            <w:tcBorders>
              <w:bottom w:val="single" w:color="auto" w:sz="4" w:space="0"/>
            </w:tcBorders>
          </w:tcPr>
          <w:p w14:paraId="1FDEDD6D">
            <w:pPr>
              <w:tabs>
                <w:tab w:val="left" w:pos="2410"/>
              </w:tabs>
              <w:spacing w:after="0" w:line="240" w:lineRule="auto"/>
              <w:jc w:val="center"/>
              <w:rPr>
                <w:rFonts w:cstheme="minorHAnsi"/>
                <w:b/>
                <w:sz w:val="20"/>
                <w:szCs w:val="20"/>
                <w:lang w:val="en-US"/>
              </w:rPr>
            </w:pPr>
            <w:r>
              <w:rPr>
                <w:rFonts w:cstheme="minorHAnsi"/>
                <w:b/>
                <w:sz w:val="20"/>
                <w:szCs w:val="20"/>
                <w:lang w:val="en-US"/>
              </w:rPr>
              <w:t>7</w:t>
            </w:r>
          </w:p>
        </w:tc>
        <w:tc>
          <w:tcPr>
            <w:tcW w:w="1559" w:type="dxa"/>
            <w:tcBorders>
              <w:bottom w:val="single" w:color="auto" w:sz="4" w:space="0"/>
            </w:tcBorders>
          </w:tcPr>
          <w:p w14:paraId="1AB45D75">
            <w:pPr>
              <w:spacing w:after="0" w:line="240" w:lineRule="auto"/>
              <w:rPr>
                <w:rFonts w:cstheme="minorHAnsi"/>
                <w:sz w:val="20"/>
                <w:szCs w:val="20"/>
              </w:rPr>
            </w:pPr>
            <w:r>
              <w:rPr>
                <w:rFonts w:cstheme="minorHAnsi"/>
                <w:sz w:val="20"/>
                <w:szCs w:val="20"/>
              </w:rPr>
              <w:t>Tugas</w:t>
            </w:r>
            <w:r>
              <w:rPr>
                <w:rFonts w:cstheme="minorHAnsi"/>
                <w:sz w:val="20"/>
                <w:szCs w:val="20"/>
                <w:lang w:val="en-US"/>
              </w:rPr>
              <w:t xml:space="preserve"> individu dan kelompok</w:t>
            </w:r>
          </w:p>
        </w:tc>
        <w:tc>
          <w:tcPr>
            <w:tcW w:w="2127" w:type="dxa"/>
            <w:tcBorders>
              <w:bottom w:val="single" w:color="auto" w:sz="4" w:space="0"/>
            </w:tcBorders>
          </w:tcPr>
          <w:p w14:paraId="4165C902">
            <w:pPr>
              <w:spacing w:after="0" w:line="240" w:lineRule="auto"/>
              <w:rPr>
                <w:rFonts w:cstheme="minorHAnsi"/>
                <w:color w:val="000000" w:themeColor="text1"/>
                <w:sz w:val="20"/>
                <w:szCs w:val="20"/>
                <w14:textFill>
                  <w14:solidFill>
                    <w14:schemeClr w14:val="tx1"/>
                  </w14:solidFill>
                </w14:textFill>
              </w:rPr>
            </w:pPr>
            <w:r>
              <w:rPr>
                <w:rFonts w:cstheme="minorHAnsi"/>
                <w:bCs/>
                <w:color w:val="000000" w:themeColor="text1"/>
                <w:sz w:val="20"/>
                <w:szCs w:val="20"/>
                <w14:textFill>
                  <w14:solidFill>
                    <w14:schemeClr w14:val="tx1"/>
                  </w14:solidFill>
                </w14:textFill>
              </w:rPr>
              <w:t>Bela negara oleh pemuda/mahasiswa</w:t>
            </w:r>
          </w:p>
        </w:tc>
        <w:tc>
          <w:tcPr>
            <w:tcW w:w="1559" w:type="dxa"/>
            <w:tcBorders>
              <w:bottom w:val="single" w:color="auto" w:sz="4" w:space="0"/>
            </w:tcBorders>
          </w:tcPr>
          <w:p w14:paraId="0845287B">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Presentasi, diskusi, penilaian</w:t>
            </w:r>
          </w:p>
        </w:tc>
        <w:tc>
          <w:tcPr>
            <w:tcW w:w="2409" w:type="dxa"/>
            <w:tcBorders>
              <w:bottom w:val="single" w:color="auto" w:sz="4" w:space="0"/>
            </w:tcBorders>
          </w:tcPr>
          <w:p w14:paraId="1CFB75F2">
            <w:pPr>
              <w:widowControl w:val="0"/>
              <w:autoSpaceDE w:val="0"/>
              <w:autoSpaceDN w:val="0"/>
              <w:spacing w:after="0" w:line="240" w:lineRule="atLeast"/>
              <w:rPr>
                <w:rFonts w:cstheme="minorHAnsi"/>
                <w:sz w:val="20"/>
                <w:szCs w:val="20"/>
              </w:rPr>
            </w:pPr>
            <w:r>
              <w:rPr>
                <w:rFonts w:cstheme="minorHAnsi"/>
                <w:sz w:val="20"/>
                <w:szCs w:val="20"/>
              </w:rPr>
              <w:t>Memahami tentang konsep bela negara dari pandangan mahasiswa</w:t>
            </w:r>
          </w:p>
        </w:tc>
        <w:tc>
          <w:tcPr>
            <w:tcW w:w="2836" w:type="dxa"/>
            <w:tcBorders>
              <w:bottom w:val="single" w:color="auto" w:sz="4" w:space="0"/>
            </w:tcBorders>
          </w:tcPr>
          <w:p w14:paraId="4DF61C8D">
            <w:pPr>
              <w:widowControl w:val="0"/>
              <w:autoSpaceDE w:val="0"/>
              <w:autoSpaceDN w:val="0"/>
              <w:spacing w:after="0" w:line="240" w:lineRule="atLeast"/>
              <w:rPr>
                <w:rFonts w:cstheme="minorHAnsi"/>
                <w:sz w:val="20"/>
                <w:szCs w:val="20"/>
              </w:rPr>
            </w:pPr>
            <w:r>
              <w:rPr>
                <w:rFonts w:cstheme="minorHAnsi"/>
                <w:sz w:val="20"/>
                <w:szCs w:val="20"/>
              </w:rPr>
              <w:t>1.Penjabaran ketahanan nasional, wawasan nusantara dan Indonesia poros maritim</w:t>
            </w:r>
            <w:r>
              <w:rPr>
                <w:rFonts w:cstheme="minorHAnsi"/>
                <w:sz w:val="20"/>
                <w:szCs w:val="20"/>
                <w:lang w:val="en-US"/>
              </w:rPr>
              <w:t xml:space="preserve">. </w:t>
            </w:r>
          </w:p>
          <w:p w14:paraId="01A56C14">
            <w:pPr>
              <w:widowControl w:val="0"/>
              <w:autoSpaceDE w:val="0"/>
              <w:autoSpaceDN w:val="0"/>
              <w:spacing w:after="0" w:line="240" w:lineRule="atLeast"/>
              <w:rPr>
                <w:rFonts w:cstheme="minorHAnsi"/>
                <w:sz w:val="20"/>
                <w:szCs w:val="20"/>
              </w:rPr>
            </w:pPr>
            <w:r>
              <w:rPr>
                <w:rFonts w:cstheme="minorHAnsi"/>
                <w:sz w:val="20"/>
                <w:szCs w:val="20"/>
              </w:rPr>
              <w:t>2.Kerja sama kelompok</w:t>
            </w:r>
          </w:p>
          <w:p w14:paraId="71AD0A1B">
            <w:pPr>
              <w:widowControl w:val="0"/>
              <w:autoSpaceDE w:val="0"/>
              <w:autoSpaceDN w:val="0"/>
              <w:spacing w:after="0" w:line="240" w:lineRule="atLeast"/>
              <w:rPr>
                <w:rFonts w:cstheme="minorHAnsi"/>
                <w:sz w:val="20"/>
                <w:szCs w:val="20"/>
              </w:rPr>
            </w:pPr>
            <w:r>
              <w:rPr>
                <w:rFonts w:cstheme="minorHAnsi"/>
                <w:sz w:val="20"/>
                <w:szCs w:val="20"/>
              </w:rPr>
              <w:t>3.Presentasi</w:t>
            </w:r>
          </w:p>
        </w:tc>
        <w:tc>
          <w:tcPr>
            <w:tcW w:w="1417" w:type="dxa"/>
            <w:tcBorders>
              <w:bottom w:val="single" w:color="auto" w:sz="4" w:space="0"/>
            </w:tcBorders>
          </w:tcPr>
          <w:p w14:paraId="5D073A61">
            <w:pPr>
              <w:pStyle w:val="12"/>
              <w:tabs>
                <w:tab w:val="left" w:pos="2410"/>
              </w:tabs>
              <w:spacing w:after="0" w:line="240" w:lineRule="auto"/>
              <w:ind w:left="176"/>
              <w:jc w:val="both"/>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Observasi, hasil presentasi</w:t>
            </w:r>
          </w:p>
        </w:tc>
        <w:tc>
          <w:tcPr>
            <w:tcW w:w="1134" w:type="dxa"/>
            <w:tcBorders>
              <w:bottom w:val="single" w:color="auto" w:sz="4" w:space="0"/>
            </w:tcBorders>
          </w:tcPr>
          <w:p w14:paraId="2120FBE2">
            <w:pPr>
              <w:spacing w:after="0" w:line="240" w:lineRule="auto"/>
              <w:rPr>
                <w:rFonts w:cstheme="minorHAnsi"/>
                <w:b/>
                <w:color w:val="000000" w:themeColor="text1"/>
                <w:sz w:val="20"/>
                <w:szCs w:val="20"/>
                <w:lang w:val="en-US"/>
                <w14:textFill>
                  <w14:solidFill>
                    <w14:schemeClr w14:val="tx1"/>
                  </w14:solidFill>
                </w14:textFill>
              </w:rPr>
            </w:pPr>
            <w:r>
              <w:rPr>
                <w:rFonts w:cstheme="minorHAnsi"/>
                <w:b/>
                <w:color w:val="000000" w:themeColor="text1"/>
                <w:sz w:val="20"/>
                <w:szCs w:val="20"/>
                <w:lang w:val="en-US"/>
                <w14:textFill>
                  <w14:solidFill>
                    <w14:schemeClr w14:val="tx1"/>
                  </w14:solidFill>
                </w14:textFill>
              </w:rPr>
              <w:t>10%</w:t>
            </w:r>
          </w:p>
        </w:tc>
        <w:tc>
          <w:tcPr>
            <w:tcW w:w="992" w:type="dxa"/>
            <w:tcBorders>
              <w:bottom w:val="single" w:color="auto" w:sz="4" w:space="0"/>
            </w:tcBorders>
          </w:tcPr>
          <w:p w14:paraId="4E9B01ED">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6398E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58E661D2">
            <w:pPr>
              <w:tabs>
                <w:tab w:val="left" w:pos="2410"/>
              </w:tabs>
              <w:spacing w:after="0" w:line="240" w:lineRule="auto"/>
              <w:jc w:val="center"/>
              <w:rPr>
                <w:rFonts w:cstheme="minorHAnsi"/>
                <w:b/>
                <w:sz w:val="20"/>
                <w:szCs w:val="20"/>
                <w:lang w:val="en-US"/>
              </w:rPr>
            </w:pPr>
            <w:r>
              <w:rPr>
                <w:rFonts w:cstheme="minorHAnsi"/>
                <w:b/>
                <w:sz w:val="20"/>
                <w:szCs w:val="20"/>
                <w:lang w:val="en-US"/>
              </w:rPr>
              <w:t>8</w:t>
            </w:r>
          </w:p>
        </w:tc>
        <w:tc>
          <w:tcPr>
            <w:tcW w:w="1559" w:type="dxa"/>
            <w:tcBorders>
              <w:top w:val="single" w:color="auto" w:sz="4" w:space="0"/>
              <w:bottom w:val="single" w:color="auto" w:sz="4" w:space="0"/>
            </w:tcBorders>
          </w:tcPr>
          <w:p w14:paraId="6533C77A">
            <w:pPr>
              <w:spacing w:after="0" w:line="240" w:lineRule="auto"/>
              <w:rPr>
                <w:rFonts w:cstheme="minorHAnsi"/>
                <w:sz w:val="20"/>
                <w:szCs w:val="20"/>
              </w:rPr>
            </w:pPr>
            <w:r>
              <w:rPr>
                <w:rFonts w:cstheme="minorHAnsi"/>
                <w:sz w:val="20"/>
                <w:szCs w:val="20"/>
              </w:rPr>
              <w:t xml:space="preserve">Ujuan Tengah Semester (UTS) </w:t>
            </w:r>
          </w:p>
        </w:tc>
        <w:tc>
          <w:tcPr>
            <w:tcW w:w="2127" w:type="dxa"/>
            <w:tcBorders>
              <w:top w:val="single" w:color="auto" w:sz="4" w:space="0"/>
              <w:bottom w:val="single" w:color="auto" w:sz="4" w:space="0"/>
            </w:tcBorders>
          </w:tcPr>
          <w:p w14:paraId="3B7C0A84">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Materi 1-7</w:t>
            </w:r>
          </w:p>
        </w:tc>
        <w:tc>
          <w:tcPr>
            <w:tcW w:w="1559" w:type="dxa"/>
            <w:tcBorders>
              <w:top w:val="single" w:color="auto" w:sz="4" w:space="0"/>
              <w:bottom w:val="single" w:color="auto" w:sz="4" w:space="0"/>
            </w:tcBorders>
          </w:tcPr>
          <w:p w14:paraId="3BB7DF08">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Ujian tertulis, cek point</w:t>
            </w:r>
          </w:p>
        </w:tc>
        <w:tc>
          <w:tcPr>
            <w:tcW w:w="2409" w:type="dxa"/>
            <w:tcBorders>
              <w:top w:val="single" w:color="auto" w:sz="4" w:space="0"/>
              <w:bottom w:val="single" w:color="auto" w:sz="4" w:space="0"/>
            </w:tcBorders>
          </w:tcPr>
          <w:p w14:paraId="15CCB7BF">
            <w:pPr>
              <w:pStyle w:val="12"/>
              <w:widowControl w:val="0"/>
              <w:autoSpaceDE w:val="0"/>
              <w:autoSpaceDN w:val="0"/>
              <w:spacing w:after="0" w:line="240" w:lineRule="atLeast"/>
              <w:ind w:left="176"/>
              <w:rPr>
                <w:rFonts w:cstheme="minorHAnsi"/>
                <w:sz w:val="20"/>
                <w:szCs w:val="20"/>
                <w:lang w:val="en-US"/>
              </w:rPr>
            </w:pPr>
            <w:r>
              <w:rPr>
                <w:rFonts w:cstheme="minorHAnsi"/>
                <w:sz w:val="20"/>
                <w:szCs w:val="20"/>
              </w:rPr>
              <w:t>Memahami materi kuliah sesi 1-</w:t>
            </w:r>
            <w:r>
              <w:rPr>
                <w:rFonts w:cstheme="minorHAnsi"/>
                <w:sz w:val="20"/>
                <w:szCs w:val="20"/>
                <w:lang w:val="en-US"/>
              </w:rPr>
              <w:t>7</w:t>
            </w:r>
          </w:p>
        </w:tc>
        <w:tc>
          <w:tcPr>
            <w:tcW w:w="2836" w:type="dxa"/>
            <w:tcBorders>
              <w:top w:val="single" w:color="auto" w:sz="4" w:space="0"/>
              <w:bottom w:val="single" w:color="auto" w:sz="4" w:space="0"/>
            </w:tcBorders>
          </w:tcPr>
          <w:p w14:paraId="4FAEE608">
            <w:pPr>
              <w:pStyle w:val="6"/>
              <w:ind w:left="176"/>
              <w:rPr>
                <w:rFonts w:asciiTheme="minorHAnsi" w:hAnsiTheme="minorHAnsi" w:cstheme="minorHAnsi"/>
                <w:sz w:val="20"/>
                <w:szCs w:val="20"/>
                <w:lang w:val="en-US"/>
              </w:rPr>
            </w:pPr>
            <w:r>
              <w:rPr>
                <w:rFonts w:asciiTheme="minorHAnsi" w:hAnsiTheme="minorHAnsi" w:cstheme="minorHAnsi"/>
                <w:sz w:val="20"/>
                <w:szCs w:val="20"/>
              </w:rPr>
              <w:t>Memahami dan mengetahui materi kuliah sesi 1-</w:t>
            </w:r>
            <w:r>
              <w:rPr>
                <w:rFonts w:asciiTheme="minorHAnsi" w:hAnsiTheme="minorHAnsi" w:cstheme="minorHAnsi"/>
                <w:sz w:val="20"/>
                <w:szCs w:val="20"/>
                <w:lang w:val="en-US"/>
              </w:rPr>
              <w:t>7</w:t>
            </w:r>
          </w:p>
        </w:tc>
        <w:tc>
          <w:tcPr>
            <w:tcW w:w="1417" w:type="dxa"/>
            <w:tcBorders>
              <w:top w:val="single" w:color="auto" w:sz="4" w:space="0"/>
              <w:bottom w:val="single" w:color="auto" w:sz="4" w:space="0"/>
            </w:tcBorders>
          </w:tcPr>
          <w:p w14:paraId="065919FB">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304E4B0D">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Penilaian ujian</w:t>
            </w:r>
          </w:p>
        </w:tc>
        <w:tc>
          <w:tcPr>
            <w:tcW w:w="1134" w:type="dxa"/>
            <w:tcBorders>
              <w:top w:val="single" w:color="auto" w:sz="4" w:space="0"/>
              <w:bottom w:val="single" w:color="auto" w:sz="4" w:space="0"/>
            </w:tcBorders>
          </w:tcPr>
          <w:p w14:paraId="730DD22B">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40%</w:t>
            </w:r>
          </w:p>
        </w:tc>
        <w:tc>
          <w:tcPr>
            <w:tcW w:w="992" w:type="dxa"/>
            <w:tcBorders>
              <w:top w:val="single" w:color="auto" w:sz="4" w:space="0"/>
              <w:bottom w:val="single" w:color="auto" w:sz="4" w:space="0"/>
            </w:tcBorders>
          </w:tcPr>
          <w:p w14:paraId="10C0A798">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19239C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77CCEDF2">
            <w:pPr>
              <w:tabs>
                <w:tab w:val="left" w:pos="2410"/>
              </w:tabs>
              <w:spacing w:after="0" w:line="240" w:lineRule="auto"/>
              <w:jc w:val="center"/>
              <w:rPr>
                <w:rFonts w:cstheme="minorHAnsi"/>
                <w:b/>
                <w:sz w:val="20"/>
                <w:szCs w:val="20"/>
                <w:lang w:val="en-US"/>
              </w:rPr>
            </w:pPr>
            <w:r>
              <w:rPr>
                <w:rFonts w:cstheme="minorHAnsi"/>
                <w:b/>
                <w:sz w:val="20"/>
                <w:szCs w:val="20"/>
                <w:lang w:val="en-US"/>
              </w:rPr>
              <w:t>9</w:t>
            </w:r>
          </w:p>
        </w:tc>
        <w:tc>
          <w:tcPr>
            <w:tcW w:w="1559" w:type="dxa"/>
            <w:tcBorders>
              <w:top w:val="single" w:color="auto" w:sz="4" w:space="0"/>
              <w:bottom w:val="single" w:color="auto" w:sz="4" w:space="0"/>
            </w:tcBorders>
          </w:tcPr>
          <w:p w14:paraId="3A3FDE0A">
            <w:pPr>
              <w:spacing w:after="0" w:line="240" w:lineRule="auto"/>
              <w:rPr>
                <w:rFonts w:cstheme="minorHAnsi"/>
                <w:sz w:val="20"/>
                <w:szCs w:val="20"/>
              </w:rPr>
            </w:pPr>
            <w:r>
              <w:rPr>
                <w:rFonts w:cstheme="minorHAnsi"/>
                <w:sz w:val="20"/>
                <w:szCs w:val="20"/>
              </w:rPr>
              <w:t>Memahami konsep HAM</w:t>
            </w:r>
          </w:p>
        </w:tc>
        <w:tc>
          <w:tcPr>
            <w:tcW w:w="2127" w:type="dxa"/>
            <w:tcBorders>
              <w:top w:val="single" w:color="auto" w:sz="4" w:space="0"/>
              <w:bottom w:val="single" w:color="auto" w:sz="4" w:space="0"/>
            </w:tcBorders>
          </w:tcPr>
          <w:p w14:paraId="6CF38652">
            <w:pPr>
              <w:spacing w:after="0" w:line="240" w:lineRule="auto"/>
              <w:rPr>
                <w:rFonts w:cstheme="minorHAnsi"/>
                <w:bCs/>
                <w:color w:val="000000" w:themeColor="text1"/>
                <w:sz w:val="20"/>
                <w:szCs w:val="20"/>
                <w14:textFill>
                  <w14:solidFill>
                    <w14:schemeClr w14:val="tx1"/>
                  </w14:solidFill>
                </w14:textFill>
              </w:rPr>
            </w:pPr>
            <w:r>
              <w:rPr>
                <w:rFonts w:cstheme="minorHAnsi"/>
                <w:bCs/>
                <w:color w:val="000000" w:themeColor="text1"/>
                <w:sz w:val="20"/>
                <w:szCs w:val="20"/>
                <w14:textFill>
                  <w14:solidFill>
                    <w14:schemeClr w14:val="tx1"/>
                  </w14:solidFill>
                </w14:textFill>
              </w:rPr>
              <w:t>HAM 1 :</w:t>
            </w:r>
          </w:p>
          <w:p w14:paraId="1E8C4A2A">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1.P</w:t>
            </w:r>
            <w:r>
              <w:rPr>
                <w:rFonts w:cstheme="minorHAnsi"/>
                <w:color w:val="000000" w:themeColor="text1"/>
                <w:sz w:val="20"/>
                <w:szCs w:val="20"/>
                <w:lang w:val="fi-FI"/>
                <w14:textFill>
                  <w14:solidFill>
                    <w14:schemeClr w14:val="tx1"/>
                  </w14:solidFill>
                </w14:textFill>
              </w:rPr>
              <w:t>engertian HAM</w:t>
            </w:r>
          </w:p>
          <w:p w14:paraId="75FFB312">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2.A</w:t>
            </w:r>
            <w:r>
              <w:rPr>
                <w:rFonts w:cstheme="minorHAnsi"/>
                <w:color w:val="000000" w:themeColor="text1"/>
                <w:sz w:val="20"/>
                <w:szCs w:val="20"/>
                <w:lang w:val="fi-FI"/>
                <w14:textFill>
                  <w14:solidFill>
                    <w14:schemeClr w14:val="tx1"/>
                  </w14:solidFill>
                </w14:textFill>
              </w:rPr>
              <w:t>sal usul dan proses terbentuknya DUHAM</w:t>
            </w:r>
          </w:p>
          <w:p w14:paraId="6B361409">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3. S</w:t>
            </w:r>
            <w:r>
              <w:rPr>
                <w:rFonts w:cstheme="minorHAnsi"/>
                <w:color w:val="000000" w:themeColor="text1"/>
                <w:sz w:val="20"/>
                <w:szCs w:val="20"/>
                <w:lang w:val="fi-FI"/>
                <w14:textFill>
                  <w14:solidFill>
                    <w14:schemeClr w14:val="tx1"/>
                  </w14:solidFill>
                </w14:textFill>
              </w:rPr>
              <w:t>ejarah perkembangan HAM</w:t>
            </w:r>
          </w:p>
          <w:p w14:paraId="262594C9">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4.</w:t>
            </w:r>
            <w:r>
              <w:rPr>
                <w:rFonts w:cstheme="minorHAnsi"/>
                <w:color w:val="000000" w:themeColor="text1"/>
                <w:sz w:val="20"/>
                <w:szCs w:val="20"/>
                <w:lang w:val="en-US"/>
                <w14:textFill>
                  <w14:solidFill>
                    <w14:schemeClr w14:val="tx1"/>
                  </w14:solidFill>
                </w14:textFill>
              </w:rPr>
              <w:t>Konsep Dasar HAM</w:t>
            </w:r>
          </w:p>
          <w:p w14:paraId="17028DA5">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 xml:space="preserve">5. </w:t>
            </w:r>
            <w:r>
              <w:rPr>
                <w:rFonts w:cstheme="minorHAnsi"/>
                <w:color w:val="000000" w:themeColor="text1"/>
                <w:sz w:val="20"/>
                <w:szCs w:val="20"/>
                <w:lang w:val="en-US"/>
                <w14:textFill>
                  <w14:solidFill>
                    <w14:schemeClr w14:val="tx1"/>
                  </w14:solidFill>
                </w14:textFill>
              </w:rPr>
              <w:t>Prinsip-Prinsip HAM</w:t>
            </w:r>
          </w:p>
          <w:p w14:paraId="0C64314D">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6.P</w:t>
            </w:r>
            <w:r>
              <w:rPr>
                <w:rFonts w:cstheme="minorHAnsi"/>
                <w:color w:val="000000" w:themeColor="text1"/>
                <w:sz w:val="20"/>
                <w:szCs w:val="20"/>
                <w:lang w:val="en-US"/>
                <w14:textFill>
                  <w14:solidFill>
                    <w14:schemeClr w14:val="tx1"/>
                  </w14:solidFill>
                </w14:textFill>
              </w:rPr>
              <w:t>asal DUHAM</w:t>
            </w:r>
          </w:p>
          <w:p w14:paraId="595E6B49">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7.Penggolongan HAM</w:t>
            </w:r>
          </w:p>
        </w:tc>
        <w:tc>
          <w:tcPr>
            <w:tcW w:w="1559" w:type="dxa"/>
            <w:tcBorders>
              <w:top w:val="single" w:color="auto" w:sz="4" w:space="0"/>
              <w:bottom w:val="single" w:color="auto" w:sz="4" w:space="0"/>
            </w:tcBorders>
          </w:tcPr>
          <w:p w14:paraId="41C70E22">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Diskusi, ceramah, studi kasus</w:t>
            </w:r>
          </w:p>
        </w:tc>
        <w:tc>
          <w:tcPr>
            <w:tcW w:w="2409" w:type="dxa"/>
            <w:tcBorders>
              <w:top w:val="single" w:color="auto" w:sz="4" w:space="0"/>
              <w:bottom w:val="single" w:color="auto" w:sz="4" w:space="0"/>
            </w:tcBorders>
          </w:tcPr>
          <w:p w14:paraId="2E2AE777">
            <w:pPr>
              <w:widowControl w:val="0"/>
              <w:autoSpaceDE w:val="0"/>
              <w:autoSpaceDN w:val="0"/>
              <w:spacing w:after="0" w:line="240" w:lineRule="atLeast"/>
              <w:rPr>
                <w:rFonts w:cstheme="minorHAnsi"/>
                <w:sz w:val="20"/>
                <w:szCs w:val="20"/>
              </w:rPr>
            </w:pPr>
            <w:r>
              <w:rPr>
                <w:rFonts w:cstheme="minorHAnsi"/>
                <w:sz w:val="20"/>
                <w:szCs w:val="20"/>
              </w:rPr>
              <w:t>1.Memahami pengertian HAM dan sejarah HAM</w:t>
            </w:r>
          </w:p>
          <w:p w14:paraId="082FB5BC">
            <w:pPr>
              <w:widowControl w:val="0"/>
              <w:autoSpaceDE w:val="0"/>
              <w:autoSpaceDN w:val="0"/>
              <w:spacing w:after="0" w:line="240" w:lineRule="atLeast"/>
              <w:rPr>
                <w:rFonts w:cstheme="minorHAnsi"/>
                <w:sz w:val="20"/>
                <w:szCs w:val="20"/>
              </w:rPr>
            </w:pPr>
            <w:r>
              <w:rPr>
                <w:rFonts w:cstheme="minorHAnsi"/>
                <w:sz w:val="20"/>
                <w:szCs w:val="20"/>
              </w:rPr>
              <w:t>2.Memahami pasaldalam HAM</w:t>
            </w:r>
          </w:p>
          <w:p w14:paraId="0E98C7CC">
            <w:pPr>
              <w:widowControl w:val="0"/>
              <w:autoSpaceDE w:val="0"/>
              <w:autoSpaceDN w:val="0"/>
              <w:spacing w:after="0" w:line="240" w:lineRule="atLeast"/>
              <w:rPr>
                <w:rFonts w:cstheme="minorHAnsi"/>
                <w:sz w:val="20"/>
                <w:szCs w:val="20"/>
              </w:rPr>
            </w:pPr>
            <w:r>
              <w:rPr>
                <w:rFonts w:cstheme="minorHAnsi"/>
                <w:sz w:val="20"/>
                <w:szCs w:val="20"/>
              </w:rPr>
              <w:t xml:space="preserve">3. Memahami penggolongan HAM </w:t>
            </w:r>
          </w:p>
        </w:tc>
        <w:tc>
          <w:tcPr>
            <w:tcW w:w="2836" w:type="dxa"/>
            <w:tcBorders>
              <w:top w:val="single" w:color="auto" w:sz="4" w:space="0"/>
              <w:bottom w:val="single" w:color="auto" w:sz="4" w:space="0"/>
            </w:tcBorders>
          </w:tcPr>
          <w:p w14:paraId="21952FFC">
            <w:pPr>
              <w:pStyle w:val="6"/>
              <w:ind w:left="0"/>
              <w:rPr>
                <w:rFonts w:asciiTheme="minorHAnsi" w:hAnsiTheme="minorHAnsi" w:cstheme="minorHAnsi"/>
                <w:sz w:val="20"/>
                <w:szCs w:val="20"/>
              </w:rPr>
            </w:pPr>
            <w:r>
              <w:rPr>
                <w:rFonts w:asciiTheme="minorHAnsi" w:hAnsiTheme="minorHAnsi" w:cstheme="minorHAnsi"/>
                <w:sz w:val="20"/>
                <w:szCs w:val="20"/>
              </w:rPr>
              <w:t>1. Menjelaskan pengertian HAM, sejarah serta konsep dasar HAM</w:t>
            </w:r>
          </w:p>
          <w:p w14:paraId="43A6293F">
            <w:pPr>
              <w:pStyle w:val="6"/>
              <w:ind w:left="0"/>
              <w:rPr>
                <w:rFonts w:asciiTheme="minorHAnsi" w:hAnsiTheme="minorHAnsi" w:cstheme="minorHAnsi"/>
                <w:sz w:val="20"/>
                <w:szCs w:val="20"/>
              </w:rPr>
            </w:pPr>
            <w:r>
              <w:rPr>
                <w:rFonts w:asciiTheme="minorHAnsi" w:hAnsiTheme="minorHAnsi" w:cstheme="minorHAnsi"/>
                <w:sz w:val="20"/>
                <w:szCs w:val="20"/>
              </w:rPr>
              <w:t xml:space="preserve">2. Menyebutkan pasal-pasal dalam DUHAM </w:t>
            </w:r>
          </w:p>
        </w:tc>
        <w:tc>
          <w:tcPr>
            <w:tcW w:w="1417" w:type="dxa"/>
            <w:tcBorders>
              <w:top w:val="single" w:color="auto" w:sz="4" w:space="0"/>
              <w:bottom w:val="single" w:color="auto" w:sz="4" w:space="0"/>
            </w:tcBorders>
          </w:tcPr>
          <w:p w14:paraId="222FA9DE">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Observasi </w:t>
            </w:r>
          </w:p>
          <w:p w14:paraId="4EA2B13A">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Kuis </w:t>
            </w:r>
          </w:p>
        </w:tc>
        <w:tc>
          <w:tcPr>
            <w:tcW w:w="1134" w:type="dxa"/>
            <w:tcBorders>
              <w:top w:val="single" w:color="auto" w:sz="4" w:space="0"/>
              <w:bottom w:val="single" w:color="auto" w:sz="4" w:space="0"/>
            </w:tcBorders>
          </w:tcPr>
          <w:p w14:paraId="296FE959">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992" w:type="dxa"/>
            <w:tcBorders>
              <w:top w:val="single" w:color="auto" w:sz="4" w:space="0"/>
              <w:bottom w:val="single" w:color="auto" w:sz="4" w:space="0"/>
            </w:tcBorders>
          </w:tcPr>
          <w:p w14:paraId="20C43686">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75573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4D04C8B6">
            <w:pPr>
              <w:tabs>
                <w:tab w:val="left" w:pos="2410"/>
              </w:tabs>
              <w:spacing w:after="0" w:line="240" w:lineRule="auto"/>
              <w:jc w:val="center"/>
              <w:rPr>
                <w:rFonts w:cstheme="minorHAnsi"/>
                <w:b/>
                <w:sz w:val="20"/>
                <w:szCs w:val="20"/>
                <w:lang w:val="en-US"/>
              </w:rPr>
            </w:pPr>
            <w:r>
              <w:rPr>
                <w:rFonts w:cstheme="minorHAnsi"/>
                <w:b/>
                <w:sz w:val="20"/>
                <w:szCs w:val="20"/>
              </w:rPr>
              <w:t>1</w:t>
            </w:r>
            <w:r>
              <w:rPr>
                <w:rFonts w:cstheme="minorHAnsi"/>
                <w:b/>
                <w:sz w:val="20"/>
                <w:szCs w:val="20"/>
                <w:lang w:val="en-US"/>
              </w:rPr>
              <w:t>0</w:t>
            </w:r>
          </w:p>
        </w:tc>
        <w:tc>
          <w:tcPr>
            <w:tcW w:w="1559" w:type="dxa"/>
            <w:tcBorders>
              <w:top w:val="single" w:color="auto" w:sz="4" w:space="0"/>
              <w:bottom w:val="single" w:color="auto" w:sz="4" w:space="0"/>
            </w:tcBorders>
          </w:tcPr>
          <w:p w14:paraId="097D50E3">
            <w:pPr>
              <w:spacing w:after="0" w:line="240" w:lineRule="auto"/>
              <w:rPr>
                <w:rFonts w:cstheme="minorHAnsi"/>
                <w:sz w:val="20"/>
                <w:szCs w:val="20"/>
              </w:rPr>
            </w:pPr>
            <w:r>
              <w:rPr>
                <w:rFonts w:cstheme="minorHAnsi"/>
                <w:sz w:val="20"/>
                <w:szCs w:val="20"/>
              </w:rPr>
              <w:t>Memahami konsep pelanggaran HAM</w:t>
            </w:r>
          </w:p>
        </w:tc>
        <w:tc>
          <w:tcPr>
            <w:tcW w:w="2127" w:type="dxa"/>
            <w:tcBorders>
              <w:top w:val="single" w:color="auto" w:sz="4" w:space="0"/>
              <w:bottom w:val="single" w:color="auto" w:sz="4" w:space="0"/>
            </w:tcBorders>
          </w:tcPr>
          <w:p w14:paraId="4473038A">
            <w:pPr>
              <w:spacing w:after="0" w:line="240" w:lineRule="auto"/>
              <w:rPr>
                <w:rFonts w:cstheme="minorHAnsi"/>
                <w:bCs/>
                <w:color w:val="000000" w:themeColor="text1"/>
                <w:sz w:val="20"/>
                <w:szCs w:val="20"/>
                <w14:textFill>
                  <w14:solidFill>
                    <w14:schemeClr w14:val="tx1"/>
                  </w14:solidFill>
                </w14:textFill>
              </w:rPr>
            </w:pPr>
            <w:r>
              <w:rPr>
                <w:rFonts w:cstheme="minorHAnsi"/>
                <w:bCs/>
                <w:color w:val="000000" w:themeColor="text1"/>
                <w:sz w:val="20"/>
                <w:szCs w:val="20"/>
                <w14:textFill>
                  <w14:solidFill>
                    <w14:schemeClr w14:val="tx1"/>
                  </w14:solidFill>
                </w14:textFill>
              </w:rPr>
              <w:t>HAM 2 :</w:t>
            </w:r>
          </w:p>
          <w:p w14:paraId="7D82950B">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1.Pelanggaran HAM</w:t>
            </w:r>
          </w:p>
          <w:p w14:paraId="2CA7E18E">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2.Mekanisme dan penanganan pelanggaran HAM</w:t>
            </w:r>
          </w:p>
        </w:tc>
        <w:tc>
          <w:tcPr>
            <w:tcW w:w="1559" w:type="dxa"/>
            <w:tcBorders>
              <w:top w:val="single" w:color="auto" w:sz="4" w:space="0"/>
              <w:bottom w:val="single" w:color="auto" w:sz="4" w:space="0"/>
            </w:tcBorders>
          </w:tcPr>
          <w:p w14:paraId="41E7DB9F">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Diskusi, ceramah, studi kasus</w:t>
            </w:r>
          </w:p>
        </w:tc>
        <w:tc>
          <w:tcPr>
            <w:tcW w:w="2409" w:type="dxa"/>
            <w:tcBorders>
              <w:top w:val="single" w:color="auto" w:sz="4" w:space="0"/>
              <w:bottom w:val="single" w:color="auto" w:sz="4" w:space="0"/>
            </w:tcBorders>
          </w:tcPr>
          <w:p w14:paraId="10378981">
            <w:pPr>
              <w:pStyle w:val="12"/>
              <w:widowControl w:val="0"/>
              <w:numPr>
                <w:ilvl w:val="0"/>
                <w:numId w:val="12"/>
              </w:numPr>
              <w:autoSpaceDE w:val="0"/>
              <w:autoSpaceDN w:val="0"/>
              <w:spacing w:after="0" w:line="240" w:lineRule="atLeast"/>
              <w:ind w:left="176" w:hanging="176"/>
              <w:rPr>
                <w:rFonts w:cstheme="minorHAnsi"/>
                <w:sz w:val="20"/>
                <w:szCs w:val="20"/>
                <w:lang w:val="en-US"/>
              </w:rPr>
            </w:pPr>
            <w:r>
              <w:rPr>
                <w:rFonts w:cstheme="minorHAnsi"/>
                <w:sz w:val="20"/>
                <w:szCs w:val="20"/>
              </w:rPr>
              <w:t>Memperoleh informasi tentang pengertian pelanggaran HAM</w:t>
            </w:r>
          </w:p>
          <w:p w14:paraId="1C94EB79">
            <w:pPr>
              <w:pStyle w:val="12"/>
              <w:widowControl w:val="0"/>
              <w:numPr>
                <w:ilvl w:val="0"/>
                <w:numId w:val="12"/>
              </w:numPr>
              <w:autoSpaceDE w:val="0"/>
              <w:autoSpaceDN w:val="0"/>
              <w:spacing w:after="0" w:line="240" w:lineRule="atLeast"/>
              <w:ind w:left="176" w:hanging="176"/>
              <w:rPr>
                <w:rFonts w:cstheme="minorHAnsi"/>
                <w:sz w:val="20"/>
                <w:szCs w:val="20"/>
                <w:lang w:val="en-US"/>
              </w:rPr>
            </w:pPr>
            <w:r>
              <w:rPr>
                <w:rFonts w:cstheme="minorHAnsi"/>
                <w:sz w:val="20"/>
                <w:szCs w:val="20"/>
              </w:rPr>
              <w:t>Memperoleh informasi tentang mekanisme penanganan pelanggaran HAM</w:t>
            </w:r>
          </w:p>
        </w:tc>
        <w:tc>
          <w:tcPr>
            <w:tcW w:w="2836" w:type="dxa"/>
            <w:tcBorders>
              <w:top w:val="single" w:color="auto" w:sz="4" w:space="0"/>
              <w:bottom w:val="single" w:color="auto" w:sz="4" w:space="0"/>
            </w:tcBorders>
          </w:tcPr>
          <w:p w14:paraId="41078697">
            <w:pPr>
              <w:pStyle w:val="6"/>
              <w:numPr>
                <w:ilvl w:val="0"/>
                <w:numId w:val="13"/>
              </w:numPr>
              <w:ind w:left="176" w:hanging="176"/>
              <w:rPr>
                <w:rFonts w:asciiTheme="minorHAnsi" w:hAnsiTheme="minorHAnsi" w:cstheme="minorHAnsi"/>
                <w:sz w:val="20"/>
                <w:szCs w:val="20"/>
              </w:rPr>
            </w:pPr>
            <w:r>
              <w:rPr>
                <w:rFonts w:asciiTheme="minorHAnsi" w:hAnsiTheme="minorHAnsi" w:cstheme="minorHAnsi"/>
                <w:sz w:val="20"/>
                <w:szCs w:val="20"/>
              </w:rPr>
              <w:t>Menjelaskan pengertian pelanggaran HAM</w:t>
            </w:r>
          </w:p>
          <w:p w14:paraId="01ED23A5">
            <w:pPr>
              <w:pStyle w:val="6"/>
              <w:numPr>
                <w:ilvl w:val="0"/>
                <w:numId w:val="13"/>
              </w:numPr>
              <w:ind w:left="176" w:hanging="176"/>
              <w:rPr>
                <w:rFonts w:asciiTheme="minorHAnsi" w:hAnsiTheme="minorHAnsi" w:cstheme="minorHAnsi"/>
                <w:sz w:val="20"/>
                <w:szCs w:val="20"/>
              </w:rPr>
            </w:pPr>
            <w:r>
              <w:rPr>
                <w:rFonts w:asciiTheme="minorHAnsi" w:hAnsiTheme="minorHAnsi" w:cstheme="minorHAnsi"/>
                <w:sz w:val="20"/>
                <w:szCs w:val="20"/>
              </w:rPr>
              <w:t>Menjelaskan mekanisme penanganan pelanggaran HAM</w:t>
            </w:r>
          </w:p>
        </w:tc>
        <w:tc>
          <w:tcPr>
            <w:tcW w:w="1417" w:type="dxa"/>
            <w:tcBorders>
              <w:top w:val="single" w:color="auto" w:sz="4" w:space="0"/>
              <w:bottom w:val="single" w:color="auto" w:sz="4" w:space="0"/>
            </w:tcBorders>
          </w:tcPr>
          <w:p w14:paraId="5C5EA965">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Observasi </w:t>
            </w:r>
          </w:p>
        </w:tc>
        <w:tc>
          <w:tcPr>
            <w:tcW w:w="1134" w:type="dxa"/>
            <w:tcBorders>
              <w:top w:val="single" w:color="auto" w:sz="4" w:space="0"/>
              <w:bottom w:val="single" w:color="auto" w:sz="4" w:space="0"/>
            </w:tcBorders>
          </w:tcPr>
          <w:p w14:paraId="13063F64">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992" w:type="dxa"/>
            <w:tcBorders>
              <w:top w:val="single" w:color="auto" w:sz="4" w:space="0"/>
              <w:bottom w:val="single" w:color="auto" w:sz="4" w:space="0"/>
            </w:tcBorders>
          </w:tcPr>
          <w:p w14:paraId="40B7DD58">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p>
        </w:tc>
      </w:tr>
      <w:tr w14:paraId="4AE01E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0E9D11AD">
            <w:pPr>
              <w:tabs>
                <w:tab w:val="left" w:pos="2410"/>
              </w:tabs>
              <w:spacing w:after="0" w:line="240" w:lineRule="auto"/>
              <w:jc w:val="center"/>
              <w:rPr>
                <w:rFonts w:cstheme="minorHAnsi"/>
                <w:b/>
                <w:sz w:val="20"/>
                <w:szCs w:val="20"/>
              </w:rPr>
            </w:pPr>
            <w:r>
              <w:rPr>
                <w:rFonts w:cstheme="minorHAnsi"/>
                <w:b/>
                <w:sz w:val="20"/>
                <w:szCs w:val="20"/>
              </w:rPr>
              <w:t>12</w:t>
            </w:r>
          </w:p>
        </w:tc>
        <w:tc>
          <w:tcPr>
            <w:tcW w:w="1559" w:type="dxa"/>
            <w:tcBorders>
              <w:top w:val="single" w:color="auto" w:sz="4" w:space="0"/>
              <w:bottom w:val="single" w:color="auto" w:sz="4" w:space="0"/>
            </w:tcBorders>
          </w:tcPr>
          <w:p w14:paraId="21F0F2CA">
            <w:pPr>
              <w:spacing w:after="0" w:line="240" w:lineRule="auto"/>
              <w:rPr>
                <w:rFonts w:cstheme="minorHAnsi"/>
                <w:sz w:val="20"/>
                <w:szCs w:val="20"/>
                <w:lang w:val="en-US"/>
              </w:rPr>
            </w:pPr>
            <w:r>
              <w:rPr>
                <w:rFonts w:cstheme="minorHAnsi"/>
                <w:sz w:val="20"/>
                <w:szCs w:val="20"/>
                <w:lang w:val="en-US"/>
              </w:rPr>
              <w:t>Demokrasi</w:t>
            </w:r>
          </w:p>
          <w:p w14:paraId="530F0317">
            <w:pPr>
              <w:spacing w:after="0" w:line="240" w:lineRule="auto"/>
              <w:rPr>
                <w:rFonts w:cstheme="minorHAnsi"/>
                <w:sz w:val="20"/>
                <w:szCs w:val="20"/>
                <w:lang w:val="en-US"/>
              </w:rPr>
            </w:pPr>
            <w:r>
              <w:rPr>
                <w:rFonts w:cstheme="minorHAnsi"/>
                <w:sz w:val="20"/>
                <w:szCs w:val="20"/>
                <w:lang w:val="en-US"/>
              </w:rPr>
              <w:t>Tugas 2</w:t>
            </w:r>
          </w:p>
        </w:tc>
        <w:tc>
          <w:tcPr>
            <w:tcW w:w="2127" w:type="dxa"/>
            <w:tcBorders>
              <w:top w:val="single" w:color="auto" w:sz="4" w:space="0"/>
              <w:bottom w:val="single" w:color="auto" w:sz="4" w:space="0"/>
            </w:tcBorders>
          </w:tcPr>
          <w:p w14:paraId="615A8642">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Konsep demokrasi</w:t>
            </w:r>
          </w:p>
          <w:p w14:paraId="68F20799">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Jenis demokrasi</w:t>
            </w:r>
          </w:p>
          <w:p w14:paraId="6E098F55">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Demokrasi Pancasila</w:t>
            </w:r>
          </w:p>
        </w:tc>
        <w:tc>
          <w:tcPr>
            <w:tcW w:w="1559" w:type="dxa"/>
            <w:tcBorders>
              <w:top w:val="single" w:color="auto" w:sz="4" w:space="0"/>
              <w:bottom w:val="single" w:color="auto" w:sz="4" w:space="0"/>
            </w:tcBorders>
          </w:tcPr>
          <w:p w14:paraId="69648620">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Diskusi, ceramah, studi kasus</w:t>
            </w:r>
          </w:p>
        </w:tc>
        <w:tc>
          <w:tcPr>
            <w:tcW w:w="2409" w:type="dxa"/>
            <w:tcBorders>
              <w:top w:val="single" w:color="auto" w:sz="4" w:space="0"/>
              <w:bottom w:val="single" w:color="auto" w:sz="4" w:space="0"/>
            </w:tcBorders>
          </w:tcPr>
          <w:p w14:paraId="364A2282">
            <w:pPr>
              <w:widowControl w:val="0"/>
              <w:autoSpaceDE w:val="0"/>
              <w:autoSpaceDN w:val="0"/>
              <w:spacing w:after="0" w:line="240" w:lineRule="atLeast"/>
              <w:rPr>
                <w:rFonts w:cstheme="minorHAnsi"/>
                <w:sz w:val="20"/>
                <w:szCs w:val="20"/>
                <w:lang w:val="en-US"/>
              </w:rPr>
            </w:pPr>
            <w:r>
              <w:rPr>
                <w:rFonts w:cstheme="minorHAnsi"/>
                <w:sz w:val="20"/>
                <w:szCs w:val="20"/>
                <w:lang w:val="en-US"/>
              </w:rPr>
              <w:t>Memperoleh informasi tentang demokrasi di dunia serta Demokrasi Pancasila</w:t>
            </w:r>
          </w:p>
        </w:tc>
        <w:tc>
          <w:tcPr>
            <w:tcW w:w="2836" w:type="dxa"/>
            <w:tcBorders>
              <w:top w:val="single" w:color="auto" w:sz="4" w:space="0"/>
              <w:bottom w:val="single" w:color="auto" w:sz="4" w:space="0"/>
            </w:tcBorders>
          </w:tcPr>
          <w:p w14:paraId="73509336">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Menjelaskan konsep demokrasi secara umum</w:t>
            </w:r>
          </w:p>
          <w:p w14:paraId="586DF4F8">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Menjelaskan demokrasi Pancasila</w:t>
            </w:r>
          </w:p>
        </w:tc>
        <w:tc>
          <w:tcPr>
            <w:tcW w:w="1417" w:type="dxa"/>
            <w:tcBorders>
              <w:top w:val="single" w:color="auto" w:sz="4" w:space="0"/>
              <w:bottom w:val="single" w:color="auto" w:sz="4" w:space="0"/>
            </w:tcBorders>
          </w:tcPr>
          <w:p w14:paraId="49029D5F">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 xml:space="preserve">Observasi </w:t>
            </w:r>
          </w:p>
          <w:p w14:paraId="489463B6">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Penilaian tugas</w:t>
            </w:r>
          </w:p>
        </w:tc>
        <w:tc>
          <w:tcPr>
            <w:tcW w:w="1134" w:type="dxa"/>
            <w:tcBorders>
              <w:top w:val="single" w:color="auto" w:sz="4" w:space="0"/>
              <w:bottom w:val="single" w:color="auto" w:sz="4" w:space="0"/>
            </w:tcBorders>
          </w:tcPr>
          <w:p w14:paraId="06D178B9">
            <w:pPr>
              <w:spacing w:after="0" w:line="240" w:lineRule="auto"/>
              <w:rPr>
                <w:rFonts w:cstheme="minorHAnsi"/>
                <w:b/>
                <w:color w:val="000000" w:themeColor="text1"/>
                <w:sz w:val="20"/>
                <w:szCs w:val="20"/>
                <w:lang w:val="en-US"/>
                <w14:textFill>
                  <w14:solidFill>
                    <w14:schemeClr w14:val="tx1"/>
                  </w14:solidFill>
                </w14:textFill>
              </w:rPr>
            </w:pPr>
            <w:r>
              <w:rPr>
                <w:rFonts w:cstheme="minorHAnsi"/>
                <w:b/>
                <w:color w:val="000000" w:themeColor="text1"/>
                <w:sz w:val="20"/>
                <w:szCs w:val="20"/>
                <w:lang w:val="en-US"/>
                <w14:textFill>
                  <w14:solidFill>
                    <w14:schemeClr w14:val="tx1"/>
                  </w14:solidFill>
                </w14:textFill>
              </w:rPr>
              <w:t>10%</w:t>
            </w:r>
          </w:p>
        </w:tc>
        <w:tc>
          <w:tcPr>
            <w:tcW w:w="992" w:type="dxa"/>
            <w:tcBorders>
              <w:top w:val="single" w:color="auto" w:sz="4" w:space="0"/>
              <w:bottom w:val="single" w:color="auto" w:sz="4" w:space="0"/>
            </w:tcBorders>
          </w:tcPr>
          <w:p w14:paraId="1AAEC390">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p>
        </w:tc>
      </w:tr>
      <w:tr w14:paraId="75C257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7055C041">
            <w:pPr>
              <w:tabs>
                <w:tab w:val="left" w:pos="2410"/>
              </w:tabs>
              <w:spacing w:after="0" w:line="240" w:lineRule="auto"/>
              <w:jc w:val="center"/>
              <w:rPr>
                <w:rFonts w:cstheme="minorHAnsi"/>
                <w:b/>
                <w:sz w:val="20"/>
                <w:szCs w:val="20"/>
                <w:lang w:val="en-US"/>
              </w:rPr>
            </w:pPr>
            <w:r>
              <w:rPr>
                <w:rFonts w:cstheme="minorHAnsi"/>
                <w:b/>
                <w:sz w:val="20"/>
                <w:szCs w:val="20"/>
              </w:rPr>
              <w:t>13</w:t>
            </w:r>
            <w:r>
              <w:rPr>
                <w:rFonts w:cstheme="minorHAnsi"/>
                <w:b/>
                <w:sz w:val="20"/>
                <w:szCs w:val="20"/>
                <w:lang w:val="en-US"/>
              </w:rPr>
              <w:t>, 14, 15</w:t>
            </w:r>
          </w:p>
        </w:tc>
        <w:tc>
          <w:tcPr>
            <w:tcW w:w="1559" w:type="dxa"/>
            <w:tcBorders>
              <w:top w:val="single" w:color="auto" w:sz="4" w:space="0"/>
              <w:bottom w:val="single" w:color="auto" w:sz="4" w:space="0"/>
            </w:tcBorders>
          </w:tcPr>
          <w:p w14:paraId="5F677C2E">
            <w:pPr>
              <w:spacing w:after="0" w:line="240" w:lineRule="auto"/>
              <w:rPr>
                <w:rFonts w:cstheme="minorHAnsi"/>
                <w:sz w:val="20"/>
                <w:szCs w:val="20"/>
                <w:lang w:val="en-US"/>
              </w:rPr>
            </w:pPr>
            <w:r>
              <w:rPr>
                <w:rFonts w:cstheme="minorHAnsi"/>
                <w:sz w:val="20"/>
                <w:szCs w:val="20"/>
                <w:lang w:val="en-US"/>
              </w:rPr>
              <w:t>Proyek Mahasiswa</w:t>
            </w:r>
          </w:p>
        </w:tc>
        <w:tc>
          <w:tcPr>
            <w:tcW w:w="2127" w:type="dxa"/>
            <w:tcBorders>
              <w:top w:val="single" w:color="auto" w:sz="4" w:space="0"/>
              <w:bottom w:val="single" w:color="auto" w:sz="4" w:space="0"/>
            </w:tcBorders>
          </w:tcPr>
          <w:p w14:paraId="5E4454DB">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Identifikasi kasus di lingkungan masyarakat yang menyimpang dari nilai dan budaya Keindonesiaan </w:t>
            </w:r>
          </w:p>
          <w:p w14:paraId="4A1CEA9B">
            <w:pPr>
              <w:spacing w:after="0" w:line="240" w:lineRule="auto"/>
              <w:rPr>
                <w:rFonts w:cstheme="minorHAnsi"/>
                <w:color w:val="000000" w:themeColor="text1"/>
                <w:sz w:val="20"/>
                <w:szCs w:val="20"/>
                <w:lang w:val="en-US"/>
                <w14:textFill>
                  <w14:solidFill>
                    <w14:schemeClr w14:val="tx1"/>
                  </w14:solidFill>
                </w14:textFill>
              </w:rPr>
            </w:pPr>
          </w:p>
        </w:tc>
        <w:tc>
          <w:tcPr>
            <w:tcW w:w="1559" w:type="dxa"/>
            <w:tcBorders>
              <w:top w:val="single" w:color="auto" w:sz="4" w:space="0"/>
              <w:bottom w:val="single" w:color="auto" w:sz="4" w:space="0"/>
            </w:tcBorders>
          </w:tcPr>
          <w:p w14:paraId="321F710A">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Praktik kelompok</w:t>
            </w:r>
          </w:p>
          <w:p w14:paraId="2E0F0455">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1998B241">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Wawancara</w:t>
            </w:r>
          </w:p>
          <w:p w14:paraId="3056F0A4">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Diskusi</w:t>
            </w:r>
          </w:p>
        </w:tc>
        <w:tc>
          <w:tcPr>
            <w:tcW w:w="2409" w:type="dxa"/>
            <w:tcBorders>
              <w:top w:val="single" w:color="auto" w:sz="4" w:space="0"/>
              <w:bottom w:val="single" w:color="auto" w:sz="4" w:space="0"/>
            </w:tcBorders>
          </w:tcPr>
          <w:p w14:paraId="4716CAE3">
            <w:pPr>
              <w:widowControl w:val="0"/>
              <w:autoSpaceDE w:val="0"/>
              <w:autoSpaceDN w:val="0"/>
              <w:spacing w:after="0" w:line="240" w:lineRule="atLeast"/>
              <w:rPr>
                <w:rFonts w:hint="default" w:cstheme="minorHAnsi"/>
                <w:sz w:val="20"/>
                <w:szCs w:val="20"/>
                <w:lang w:val="en-US"/>
              </w:rPr>
            </w:pPr>
            <w:r>
              <w:rPr>
                <w:rFonts w:cstheme="minorHAnsi"/>
                <w:sz w:val="20"/>
                <w:szCs w:val="20"/>
                <w:lang w:val="en-US"/>
              </w:rPr>
              <w:t xml:space="preserve">Memperoleh informasi tentang kasus-kasus di lingkungan masyarakat yang menyimpang dari nilai dan budaya Indonesia, serta mencari penyebabnya.  </w:t>
            </w:r>
            <w:r>
              <w:rPr>
                <w:rFonts w:hint="default" w:cstheme="minorHAnsi"/>
                <w:sz w:val="20"/>
                <w:szCs w:val="20"/>
                <w:lang w:val="en-US"/>
              </w:rPr>
              <w:t>Pada Kelompok perokok, Pemabuk, judol, pergaulan bebas, geng motor, peminta di perempatan jalan.</w:t>
            </w:r>
          </w:p>
        </w:tc>
        <w:tc>
          <w:tcPr>
            <w:tcW w:w="2836" w:type="dxa"/>
            <w:tcBorders>
              <w:top w:val="single" w:color="auto" w:sz="4" w:space="0"/>
              <w:bottom w:val="single" w:color="auto" w:sz="4" w:space="0"/>
            </w:tcBorders>
          </w:tcPr>
          <w:p w14:paraId="6DA6A665">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Menjelaskan standar nilai budaya Indonesia</w:t>
            </w:r>
          </w:p>
        </w:tc>
        <w:tc>
          <w:tcPr>
            <w:tcW w:w="1417" w:type="dxa"/>
            <w:tcBorders>
              <w:top w:val="single" w:color="auto" w:sz="4" w:space="0"/>
              <w:bottom w:val="single" w:color="auto" w:sz="4" w:space="0"/>
            </w:tcBorders>
          </w:tcPr>
          <w:p w14:paraId="767A8991">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7BB230A3">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Praktik</w:t>
            </w:r>
          </w:p>
          <w:p w14:paraId="4F890C9A">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p>
        </w:tc>
        <w:tc>
          <w:tcPr>
            <w:tcW w:w="1134" w:type="dxa"/>
            <w:tcBorders>
              <w:top w:val="single" w:color="auto" w:sz="4" w:space="0"/>
              <w:bottom w:val="single" w:color="auto" w:sz="4" w:space="0"/>
            </w:tcBorders>
          </w:tcPr>
          <w:p w14:paraId="52C1C08B">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992" w:type="dxa"/>
            <w:tcBorders>
              <w:top w:val="single" w:color="auto" w:sz="4" w:space="0"/>
              <w:bottom w:val="single" w:color="auto" w:sz="4" w:space="0"/>
            </w:tcBorders>
          </w:tcPr>
          <w:p w14:paraId="46B0D155">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p>
        </w:tc>
      </w:tr>
      <w:tr w14:paraId="3BB4CF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tcBorders>
          </w:tcPr>
          <w:p w14:paraId="3DEA90A5">
            <w:pPr>
              <w:tabs>
                <w:tab w:val="left" w:pos="2410"/>
              </w:tabs>
              <w:spacing w:after="0" w:line="240" w:lineRule="auto"/>
              <w:jc w:val="center"/>
              <w:rPr>
                <w:rFonts w:cstheme="minorHAnsi"/>
                <w:b/>
                <w:sz w:val="20"/>
                <w:szCs w:val="20"/>
                <w:lang w:val="en-US"/>
              </w:rPr>
            </w:pPr>
            <w:r>
              <w:rPr>
                <w:rFonts w:cstheme="minorHAnsi"/>
                <w:b/>
                <w:sz w:val="20"/>
                <w:szCs w:val="20"/>
                <w:lang w:val="en-US"/>
              </w:rPr>
              <w:t>16</w:t>
            </w:r>
          </w:p>
        </w:tc>
        <w:tc>
          <w:tcPr>
            <w:tcW w:w="1559" w:type="dxa"/>
            <w:tcBorders>
              <w:top w:val="single" w:color="auto" w:sz="4" w:space="0"/>
            </w:tcBorders>
          </w:tcPr>
          <w:p w14:paraId="0C022B87">
            <w:pPr>
              <w:spacing w:after="0" w:line="240" w:lineRule="auto"/>
              <w:rPr>
                <w:rFonts w:cstheme="minorHAnsi"/>
                <w:sz w:val="20"/>
                <w:szCs w:val="20"/>
                <w:lang w:val="en-US"/>
              </w:rPr>
            </w:pPr>
            <w:r>
              <w:rPr>
                <w:rFonts w:cstheme="minorHAnsi"/>
                <w:sz w:val="20"/>
                <w:szCs w:val="20"/>
                <w:lang w:val="en-US"/>
              </w:rPr>
              <w:t>UAS</w:t>
            </w:r>
          </w:p>
          <w:p w14:paraId="34FA40F2">
            <w:pPr>
              <w:spacing w:after="0" w:line="240" w:lineRule="auto"/>
              <w:rPr>
                <w:rFonts w:cstheme="minorHAnsi"/>
                <w:sz w:val="20"/>
                <w:szCs w:val="20"/>
                <w:lang w:val="en-US"/>
              </w:rPr>
            </w:pPr>
            <w:r>
              <w:rPr>
                <w:rFonts w:cstheme="minorHAnsi"/>
                <w:sz w:val="20"/>
                <w:szCs w:val="20"/>
                <w:lang w:val="en-US"/>
              </w:rPr>
              <w:t>Presentasi proyek mahasiswa</w:t>
            </w:r>
          </w:p>
        </w:tc>
        <w:tc>
          <w:tcPr>
            <w:tcW w:w="2127" w:type="dxa"/>
            <w:tcBorders>
              <w:top w:val="single" w:color="auto" w:sz="4" w:space="0"/>
            </w:tcBorders>
          </w:tcPr>
          <w:p w14:paraId="00DA9C2A">
            <w:pPr>
              <w:spacing w:after="0" w:line="240" w:lineRule="auto"/>
              <w:rPr>
                <w:rFonts w:cstheme="minorHAnsi"/>
                <w:color w:val="000000" w:themeColor="text1"/>
                <w:sz w:val="20"/>
                <w:szCs w:val="20"/>
                <w14:textFill>
                  <w14:solidFill>
                    <w14:schemeClr w14:val="tx1"/>
                  </w14:solidFill>
                </w14:textFill>
              </w:rPr>
            </w:pPr>
            <w:r>
              <w:rPr>
                <w:rFonts w:cstheme="minorHAnsi"/>
                <w:color w:val="000000" w:themeColor="text1"/>
                <w:sz w:val="20"/>
                <w:szCs w:val="20"/>
                <w:lang w:val="en-US"/>
                <w14:textFill>
                  <w14:solidFill>
                    <w14:schemeClr w14:val="tx1"/>
                  </w14:solidFill>
                </w14:textFill>
              </w:rPr>
              <w:t>Identifikasi kasus di lingkungan masyarakat yang menyimpang dari nilai dan budaya Keindonesiaan</w:t>
            </w:r>
          </w:p>
        </w:tc>
        <w:tc>
          <w:tcPr>
            <w:tcW w:w="1559" w:type="dxa"/>
            <w:tcBorders>
              <w:top w:val="single" w:color="auto" w:sz="4" w:space="0"/>
            </w:tcBorders>
          </w:tcPr>
          <w:p w14:paraId="1CD54213">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Diskusi</w:t>
            </w:r>
          </w:p>
          <w:p w14:paraId="7680A5BC">
            <w:pPr>
              <w:spacing w:after="0" w:line="240" w:lineRule="auto"/>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Presentasi</w:t>
            </w:r>
          </w:p>
        </w:tc>
        <w:tc>
          <w:tcPr>
            <w:tcW w:w="2409" w:type="dxa"/>
            <w:tcBorders>
              <w:top w:val="single" w:color="auto" w:sz="4" w:space="0"/>
            </w:tcBorders>
          </w:tcPr>
          <w:p w14:paraId="72609D56">
            <w:pPr>
              <w:widowControl w:val="0"/>
              <w:autoSpaceDE w:val="0"/>
              <w:autoSpaceDN w:val="0"/>
              <w:spacing w:after="0" w:line="240" w:lineRule="atLeast"/>
              <w:rPr>
                <w:rFonts w:cstheme="minorHAnsi"/>
                <w:sz w:val="20"/>
                <w:szCs w:val="20"/>
                <w:lang w:val="en-US"/>
              </w:rPr>
            </w:pPr>
            <w:r>
              <w:rPr>
                <w:rFonts w:cstheme="minorHAnsi"/>
                <w:sz w:val="20"/>
                <w:szCs w:val="20"/>
                <w:lang w:val="en-US"/>
              </w:rPr>
              <w:t xml:space="preserve">Memperoleh informasi tentang kasus-kasus di lingkungan masyarakat yang menyimpang dari nilai dan budaya Indonesia, serta mencari penyebabnya.  </w:t>
            </w:r>
          </w:p>
        </w:tc>
        <w:tc>
          <w:tcPr>
            <w:tcW w:w="2836" w:type="dxa"/>
            <w:tcBorders>
              <w:top w:val="single" w:color="auto" w:sz="4" w:space="0"/>
            </w:tcBorders>
          </w:tcPr>
          <w:p w14:paraId="551A48DD">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Menjelaskan hal yang menyimpang dari nilai dan budaya Indonesia, serta mencari informasi factor penyebab.</w:t>
            </w:r>
          </w:p>
        </w:tc>
        <w:tc>
          <w:tcPr>
            <w:tcW w:w="1417" w:type="dxa"/>
            <w:tcBorders>
              <w:top w:val="single" w:color="auto" w:sz="4" w:space="0"/>
            </w:tcBorders>
          </w:tcPr>
          <w:p w14:paraId="11F3BC0F">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42B617F4">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Wawancara</w:t>
            </w:r>
          </w:p>
        </w:tc>
        <w:tc>
          <w:tcPr>
            <w:tcW w:w="1134" w:type="dxa"/>
            <w:tcBorders>
              <w:top w:val="single" w:color="auto" w:sz="4" w:space="0"/>
            </w:tcBorders>
          </w:tcPr>
          <w:p w14:paraId="2084C6C5">
            <w:pPr>
              <w:spacing w:after="0" w:line="240" w:lineRule="auto"/>
              <w:rPr>
                <w:rFonts w:cstheme="minorHAnsi"/>
                <w:b/>
                <w:color w:val="000000" w:themeColor="text1"/>
                <w:sz w:val="20"/>
                <w:szCs w:val="20"/>
                <w:lang w:val="en-US"/>
                <w14:textFill>
                  <w14:solidFill>
                    <w14:schemeClr w14:val="tx1"/>
                  </w14:solidFill>
                </w14:textFill>
              </w:rPr>
            </w:pPr>
            <w:r>
              <w:rPr>
                <w:rFonts w:cstheme="minorHAnsi"/>
                <w:b/>
                <w:color w:val="000000" w:themeColor="text1"/>
                <w:sz w:val="20"/>
                <w:szCs w:val="20"/>
                <w:lang w:val="en-US"/>
                <w14:textFill>
                  <w14:solidFill>
                    <w14:schemeClr w14:val="tx1"/>
                  </w14:solidFill>
                </w14:textFill>
              </w:rPr>
              <w:t>40%</w:t>
            </w:r>
          </w:p>
        </w:tc>
        <w:tc>
          <w:tcPr>
            <w:tcW w:w="992" w:type="dxa"/>
            <w:tcBorders>
              <w:top w:val="single" w:color="auto" w:sz="4" w:space="0"/>
            </w:tcBorders>
          </w:tcPr>
          <w:p w14:paraId="6ACFD1EB">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p>
        </w:tc>
      </w:tr>
    </w:tbl>
    <w:p w14:paraId="28F258F9">
      <w:pPr>
        <w:tabs>
          <w:tab w:val="left" w:pos="2410"/>
        </w:tabs>
        <w:spacing w:after="0" w:line="320" w:lineRule="atLeast"/>
        <w:ind w:firstLine="720"/>
        <w:jc w:val="both"/>
        <w:rPr>
          <w:rFonts w:cstheme="minorHAnsi"/>
          <w:b/>
          <w:sz w:val="20"/>
          <w:szCs w:val="20"/>
          <w:lang w:val="en-US"/>
        </w:rPr>
      </w:pPr>
    </w:p>
    <w:p w14:paraId="469D95CF">
      <w:pPr>
        <w:tabs>
          <w:tab w:val="left" w:pos="2410"/>
        </w:tabs>
        <w:spacing w:after="0" w:line="320" w:lineRule="atLeast"/>
        <w:ind w:firstLine="720"/>
        <w:jc w:val="both"/>
        <w:rPr>
          <w:rFonts w:hint="default" w:cstheme="minorHAnsi"/>
          <w:b/>
          <w:sz w:val="20"/>
          <w:szCs w:val="20"/>
          <w:lang w:val="en-US"/>
        </w:rPr>
      </w:pPr>
      <w:r>
        <w:rPr>
          <w:rFonts w:hint="default" w:cstheme="minorHAnsi"/>
          <w:b/>
          <w:sz w:val="20"/>
          <w:szCs w:val="20"/>
          <w:lang w:val="en-US"/>
        </w:rPr>
        <w:t>Perokok</w:t>
      </w:r>
    </w:p>
    <w:p w14:paraId="3629B477">
      <w:pPr>
        <w:tabs>
          <w:tab w:val="left" w:pos="2410"/>
        </w:tabs>
        <w:spacing w:after="0" w:line="320" w:lineRule="atLeast"/>
        <w:ind w:firstLine="720"/>
        <w:jc w:val="both"/>
        <w:rPr>
          <w:rFonts w:hint="default" w:cstheme="minorHAnsi"/>
          <w:b/>
          <w:sz w:val="20"/>
          <w:szCs w:val="20"/>
          <w:lang w:val="en-US"/>
        </w:rPr>
      </w:pPr>
    </w:p>
    <w:p w14:paraId="2FD81ED5">
      <w:pPr>
        <w:tabs>
          <w:tab w:val="left" w:pos="2410"/>
        </w:tabs>
        <w:spacing w:after="0" w:line="320" w:lineRule="atLeast"/>
        <w:ind w:firstLine="720"/>
        <w:jc w:val="both"/>
        <w:rPr>
          <w:rFonts w:hint="default" w:cstheme="minorHAnsi"/>
          <w:b/>
          <w:sz w:val="20"/>
          <w:szCs w:val="20"/>
          <w:lang w:val="en-US"/>
        </w:rPr>
      </w:pPr>
      <w:bookmarkStart w:id="0" w:name="_GoBack"/>
      <w:bookmarkEnd w:id="0"/>
      <w:r>
        <w:rPr>
          <w:rFonts w:hint="default" w:cstheme="minorHAnsi"/>
          <w:b/>
          <w:sz w:val="20"/>
          <w:szCs w:val="20"/>
          <w:lang w:val="en-US"/>
        </w:rPr>
        <w:t>Nama, Umur , awal merokok, jenis kelamin, berapa lama merokok. Status, Pendidikan, Pekerjaan, pendapatan</w:t>
      </w:r>
    </w:p>
    <w:p w14:paraId="12FE589E">
      <w:pPr>
        <w:numPr>
          <w:ilvl w:val="0"/>
          <w:numId w:val="14"/>
        </w:numPr>
        <w:tabs>
          <w:tab w:val="left" w:pos="2410"/>
        </w:tabs>
        <w:spacing w:after="0" w:line="320" w:lineRule="atLeast"/>
        <w:ind w:firstLine="720"/>
        <w:jc w:val="both"/>
        <w:rPr>
          <w:rFonts w:hint="default" w:cstheme="minorHAnsi"/>
          <w:b/>
          <w:sz w:val="20"/>
          <w:szCs w:val="20"/>
          <w:lang w:val="en-US"/>
        </w:rPr>
      </w:pPr>
      <w:r>
        <w:rPr>
          <w:rFonts w:hint="default" w:cstheme="minorHAnsi"/>
          <w:b/>
          <w:sz w:val="20"/>
          <w:szCs w:val="20"/>
          <w:lang w:val="en-US"/>
        </w:rPr>
        <w:t>Anda tahu merokok membahayakan diri sendiri dan orang lain?</w:t>
      </w:r>
    </w:p>
    <w:p w14:paraId="0D1D0CEF">
      <w:pPr>
        <w:numPr>
          <w:ilvl w:val="0"/>
          <w:numId w:val="14"/>
        </w:numPr>
        <w:tabs>
          <w:tab w:val="left" w:pos="2410"/>
        </w:tabs>
        <w:spacing w:after="0" w:line="320" w:lineRule="atLeast"/>
        <w:ind w:firstLine="720"/>
        <w:jc w:val="both"/>
        <w:rPr>
          <w:rFonts w:hint="default" w:cstheme="minorHAnsi"/>
          <w:b/>
          <w:sz w:val="20"/>
          <w:szCs w:val="20"/>
          <w:lang w:val="en-US"/>
        </w:rPr>
      </w:pPr>
      <w:r>
        <w:rPr>
          <w:rFonts w:hint="default" w:cstheme="minorHAnsi"/>
          <w:b/>
          <w:sz w:val="20"/>
          <w:szCs w:val="20"/>
          <w:lang w:val="en-US"/>
        </w:rPr>
        <w:t>Mengapa tetap dilakukan?</w:t>
      </w:r>
    </w:p>
    <w:p w14:paraId="7526194C">
      <w:pPr>
        <w:numPr>
          <w:ilvl w:val="0"/>
          <w:numId w:val="14"/>
        </w:numPr>
        <w:tabs>
          <w:tab w:val="left" w:pos="2410"/>
        </w:tabs>
        <w:spacing w:after="0" w:line="320" w:lineRule="atLeast"/>
        <w:ind w:firstLine="720"/>
        <w:jc w:val="both"/>
        <w:rPr>
          <w:rFonts w:hint="default" w:cstheme="minorHAnsi"/>
          <w:b/>
          <w:sz w:val="20"/>
          <w:szCs w:val="20"/>
          <w:lang w:val="en-US"/>
        </w:rPr>
      </w:pPr>
      <w:r>
        <w:rPr>
          <w:rFonts w:hint="default" w:cstheme="minorHAnsi"/>
          <w:b/>
          <w:sz w:val="20"/>
          <w:szCs w:val="20"/>
          <w:lang w:val="en-US"/>
        </w:rPr>
        <w:t>Apakah Andan ingin berhenti</w:t>
      </w:r>
    </w:p>
    <w:p w14:paraId="6B70B177">
      <w:pPr>
        <w:numPr>
          <w:ilvl w:val="0"/>
          <w:numId w:val="14"/>
        </w:numPr>
        <w:tabs>
          <w:tab w:val="left" w:pos="2410"/>
        </w:tabs>
        <w:spacing w:after="0" w:line="320" w:lineRule="atLeast"/>
        <w:ind w:firstLine="720"/>
        <w:jc w:val="both"/>
        <w:rPr>
          <w:rFonts w:hint="default" w:cstheme="minorHAnsi"/>
          <w:b/>
          <w:sz w:val="20"/>
          <w:szCs w:val="20"/>
          <w:lang w:val="en-US"/>
        </w:rPr>
      </w:pPr>
      <w:r>
        <w:rPr>
          <w:rFonts w:hint="default" w:cstheme="minorHAnsi"/>
          <w:b/>
          <w:sz w:val="20"/>
          <w:szCs w:val="20"/>
          <w:lang w:val="en-US"/>
        </w:rPr>
        <w:t>Usaha yang dilakukan untuk berhenti merokok</w:t>
      </w:r>
    </w:p>
    <w:p w14:paraId="7FA85280">
      <w:pPr>
        <w:numPr>
          <w:ilvl w:val="0"/>
          <w:numId w:val="14"/>
        </w:numPr>
        <w:tabs>
          <w:tab w:val="left" w:pos="2410"/>
        </w:tabs>
        <w:spacing w:after="0" w:line="320" w:lineRule="atLeast"/>
        <w:ind w:firstLine="720"/>
        <w:jc w:val="both"/>
        <w:rPr>
          <w:rFonts w:hint="default" w:cstheme="minorHAnsi"/>
          <w:b/>
          <w:sz w:val="20"/>
          <w:szCs w:val="20"/>
          <w:lang w:val="en-US"/>
        </w:rPr>
      </w:pPr>
      <w:r>
        <w:rPr>
          <w:rFonts w:hint="default" w:cstheme="minorHAnsi"/>
          <w:b/>
          <w:sz w:val="20"/>
          <w:szCs w:val="20"/>
          <w:lang w:val="en-US"/>
        </w:rPr>
        <w:t>Apakah berhasil?.</w:t>
      </w:r>
    </w:p>
    <w:sectPr>
      <w:footerReference r:id="rId5" w:type="default"/>
      <w:pgSz w:w="15840" w:h="12240" w:orient="landscape"/>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679732"/>
      <w:docPartObj>
        <w:docPartGallery w:val="autotext"/>
      </w:docPartObj>
    </w:sdtPr>
    <w:sdtContent>
      <w:p w14:paraId="66754D5D">
        <w:pPr>
          <w:pStyle w:val="7"/>
          <w:jc w:val="right"/>
        </w:pPr>
        <w:r>
          <w:fldChar w:fldCharType="begin"/>
        </w:r>
        <w:r>
          <w:instrText xml:space="preserve"> PAGE   \* MERGEFORMAT </w:instrText>
        </w:r>
        <w:r>
          <w:fldChar w:fldCharType="separate"/>
        </w:r>
        <w:r>
          <w:t>6</w:t>
        </w:r>
        <w:r>
          <w:fldChar w:fldCharType="end"/>
        </w:r>
      </w:p>
    </w:sdtContent>
  </w:sdt>
  <w:p w14:paraId="0B3869D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B4171"/>
    <w:multiLevelType w:val="multilevel"/>
    <w:tmpl w:val="089B417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0AFB3046"/>
    <w:multiLevelType w:val="singleLevel"/>
    <w:tmpl w:val="0AFB3046"/>
    <w:lvl w:ilvl="0" w:tentative="0">
      <w:start w:val="1"/>
      <w:numFmt w:val="decimal"/>
      <w:suff w:val="space"/>
      <w:lvlText w:val="%1."/>
      <w:lvlJc w:val="left"/>
    </w:lvl>
  </w:abstractNum>
  <w:abstractNum w:abstractNumId="2">
    <w:nsid w:val="0F073021"/>
    <w:multiLevelType w:val="multilevel"/>
    <w:tmpl w:val="0F073021"/>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2CE91A3B"/>
    <w:multiLevelType w:val="multilevel"/>
    <w:tmpl w:val="2CE91A3B"/>
    <w:lvl w:ilvl="0" w:tentative="0">
      <w:start w:val="1"/>
      <w:numFmt w:val="decimal"/>
      <w:lvlText w:val="%1."/>
      <w:lvlJc w:val="left"/>
      <w:pPr>
        <w:ind w:left="536" w:hanging="360"/>
      </w:pPr>
      <w:rPr>
        <w:rFonts w:hint="default" w:cs="Times New Roman"/>
      </w:rPr>
    </w:lvl>
    <w:lvl w:ilvl="1" w:tentative="0">
      <w:start w:val="1"/>
      <w:numFmt w:val="lowerLetter"/>
      <w:lvlText w:val="%2."/>
      <w:lvlJc w:val="left"/>
      <w:pPr>
        <w:ind w:left="1256" w:hanging="360"/>
      </w:pPr>
      <w:rPr>
        <w:rFonts w:cs="Times New Roman"/>
      </w:rPr>
    </w:lvl>
    <w:lvl w:ilvl="2" w:tentative="0">
      <w:start w:val="1"/>
      <w:numFmt w:val="lowerRoman"/>
      <w:lvlText w:val="%3."/>
      <w:lvlJc w:val="right"/>
      <w:pPr>
        <w:ind w:left="1976" w:hanging="180"/>
      </w:pPr>
      <w:rPr>
        <w:rFonts w:cs="Times New Roman"/>
      </w:rPr>
    </w:lvl>
    <w:lvl w:ilvl="3" w:tentative="0">
      <w:start w:val="1"/>
      <w:numFmt w:val="decimal"/>
      <w:lvlText w:val="%4."/>
      <w:lvlJc w:val="left"/>
      <w:pPr>
        <w:ind w:left="2696" w:hanging="360"/>
      </w:pPr>
      <w:rPr>
        <w:rFonts w:cs="Times New Roman"/>
      </w:rPr>
    </w:lvl>
    <w:lvl w:ilvl="4" w:tentative="0">
      <w:start w:val="1"/>
      <w:numFmt w:val="lowerLetter"/>
      <w:lvlText w:val="%5."/>
      <w:lvlJc w:val="left"/>
      <w:pPr>
        <w:ind w:left="3416" w:hanging="360"/>
      </w:pPr>
      <w:rPr>
        <w:rFonts w:cs="Times New Roman"/>
      </w:rPr>
    </w:lvl>
    <w:lvl w:ilvl="5" w:tentative="0">
      <w:start w:val="1"/>
      <w:numFmt w:val="lowerRoman"/>
      <w:lvlText w:val="%6."/>
      <w:lvlJc w:val="right"/>
      <w:pPr>
        <w:ind w:left="4136" w:hanging="180"/>
      </w:pPr>
      <w:rPr>
        <w:rFonts w:cs="Times New Roman"/>
      </w:rPr>
    </w:lvl>
    <w:lvl w:ilvl="6" w:tentative="0">
      <w:start w:val="1"/>
      <w:numFmt w:val="decimal"/>
      <w:lvlText w:val="%7."/>
      <w:lvlJc w:val="left"/>
      <w:pPr>
        <w:ind w:left="4856" w:hanging="360"/>
      </w:pPr>
      <w:rPr>
        <w:rFonts w:cs="Times New Roman"/>
      </w:rPr>
    </w:lvl>
    <w:lvl w:ilvl="7" w:tentative="0">
      <w:start w:val="1"/>
      <w:numFmt w:val="lowerLetter"/>
      <w:lvlText w:val="%8."/>
      <w:lvlJc w:val="left"/>
      <w:pPr>
        <w:ind w:left="5576" w:hanging="360"/>
      </w:pPr>
      <w:rPr>
        <w:rFonts w:cs="Times New Roman"/>
      </w:rPr>
    </w:lvl>
    <w:lvl w:ilvl="8" w:tentative="0">
      <w:start w:val="1"/>
      <w:numFmt w:val="lowerRoman"/>
      <w:lvlText w:val="%9."/>
      <w:lvlJc w:val="right"/>
      <w:pPr>
        <w:ind w:left="6296" w:hanging="180"/>
      </w:pPr>
      <w:rPr>
        <w:rFonts w:cs="Times New Roman"/>
      </w:rPr>
    </w:lvl>
  </w:abstractNum>
  <w:abstractNum w:abstractNumId="4">
    <w:nsid w:val="303650CB"/>
    <w:multiLevelType w:val="multilevel"/>
    <w:tmpl w:val="303650CB"/>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35845288"/>
    <w:multiLevelType w:val="multilevel"/>
    <w:tmpl w:val="35845288"/>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423F3EB8"/>
    <w:multiLevelType w:val="multilevel"/>
    <w:tmpl w:val="423F3EB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47F3666A"/>
    <w:multiLevelType w:val="multilevel"/>
    <w:tmpl w:val="47F3666A"/>
    <w:lvl w:ilvl="0" w:tentative="0">
      <w:start w:val="1"/>
      <w:numFmt w:val="decimal"/>
      <w:lvlText w:val="%1."/>
      <w:lvlJc w:val="left"/>
      <w:pPr>
        <w:ind w:left="536" w:hanging="360"/>
      </w:pPr>
      <w:rPr>
        <w:rFonts w:hint="default" w:cs="Times New Roman"/>
      </w:rPr>
    </w:lvl>
    <w:lvl w:ilvl="1" w:tentative="0">
      <w:start w:val="1"/>
      <w:numFmt w:val="lowerLetter"/>
      <w:lvlText w:val="%2."/>
      <w:lvlJc w:val="left"/>
      <w:pPr>
        <w:ind w:left="1256" w:hanging="360"/>
      </w:pPr>
      <w:rPr>
        <w:rFonts w:cs="Times New Roman"/>
      </w:rPr>
    </w:lvl>
    <w:lvl w:ilvl="2" w:tentative="0">
      <w:start w:val="1"/>
      <w:numFmt w:val="lowerRoman"/>
      <w:lvlText w:val="%3."/>
      <w:lvlJc w:val="right"/>
      <w:pPr>
        <w:ind w:left="1976" w:hanging="180"/>
      </w:pPr>
      <w:rPr>
        <w:rFonts w:cs="Times New Roman"/>
      </w:rPr>
    </w:lvl>
    <w:lvl w:ilvl="3" w:tentative="0">
      <w:start w:val="1"/>
      <w:numFmt w:val="decimal"/>
      <w:lvlText w:val="%4."/>
      <w:lvlJc w:val="left"/>
      <w:pPr>
        <w:ind w:left="2696" w:hanging="360"/>
      </w:pPr>
      <w:rPr>
        <w:rFonts w:cs="Times New Roman"/>
      </w:rPr>
    </w:lvl>
    <w:lvl w:ilvl="4" w:tentative="0">
      <w:start w:val="1"/>
      <w:numFmt w:val="lowerLetter"/>
      <w:lvlText w:val="%5."/>
      <w:lvlJc w:val="left"/>
      <w:pPr>
        <w:ind w:left="3416" w:hanging="360"/>
      </w:pPr>
      <w:rPr>
        <w:rFonts w:cs="Times New Roman"/>
      </w:rPr>
    </w:lvl>
    <w:lvl w:ilvl="5" w:tentative="0">
      <w:start w:val="1"/>
      <w:numFmt w:val="lowerRoman"/>
      <w:lvlText w:val="%6."/>
      <w:lvlJc w:val="right"/>
      <w:pPr>
        <w:ind w:left="4136" w:hanging="180"/>
      </w:pPr>
      <w:rPr>
        <w:rFonts w:cs="Times New Roman"/>
      </w:rPr>
    </w:lvl>
    <w:lvl w:ilvl="6" w:tentative="0">
      <w:start w:val="1"/>
      <w:numFmt w:val="decimal"/>
      <w:lvlText w:val="%7."/>
      <w:lvlJc w:val="left"/>
      <w:pPr>
        <w:ind w:left="4856" w:hanging="360"/>
      </w:pPr>
      <w:rPr>
        <w:rFonts w:cs="Times New Roman"/>
      </w:rPr>
    </w:lvl>
    <w:lvl w:ilvl="7" w:tentative="0">
      <w:start w:val="1"/>
      <w:numFmt w:val="lowerLetter"/>
      <w:lvlText w:val="%8."/>
      <w:lvlJc w:val="left"/>
      <w:pPr>
        <w:ind w:left="5576" w:hanging="360"/>
      </w:pPr>
      <w:rPr>
        <w:rFonts w:cs="Times New Roman"/>
      </w:rPr>
    </w:lvl>
    <w:lvl w:ilvl="8" w:tentative="0">
      <w:start w:val="1"/>
      <w:numFmt w:val="lowerRoman"/>
      <w:lvlText w:val="%9."/>
      <w:lvlJc w:val="right"/>
      <w:pPr>
        <w:ind w:left="6296" w:hanging="180"/>
      </w:pPr>
      <w:rPr>
        <w:rFonts w:cs="Times New Roman"/>
      </w:rPr>
    </w:lvl>
  </w:abstractNum>
  <w:abstractNum w:abstractNumId="8">
    <w:nsid w:val="49185ABE"/>
    <w:multiLevelType w:val="multilevel"/>
    <w:tmpl w:val="49185AB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0BE605F"/>
    <w:multiLevelType w:val="multilevel"/>
    <w:tmpl w:val="50BE605F"/>
    <w:lvl w:ilvl="0" w:tentative="0">
      <w:start w:val="1"/>
      <w:numFmt w:val="lowerLetter"/>
      <w:lvlText w:val="%1."/>
      <w:lvlJc w:val="left"/>
      <w:pPr>
        <w:ind w:left="871" w:hanging="360"/>
      </w:pPr>
      <w:rPr>
        <w:rFonts w:hint="default" w:cs="Times New Roman"/>
      </w:rPr>
    </w:lvl>
    <w:lvl w:ilvl="1" w:tentative="0">
      <w:start w:val="1"/>
      <w:numFmt w:val="lowerLetter"/>
      <w:lvlText w:val="%2."/>
      <w:lvlJc w:val="left"/>
      <w:pPr>
        <w:ind w:left="1591" w:hanging="360"/>
      </w:pPr>
      <w:rPr>
        <w:rFonts w:cs="Times New Roman"/>
      </w:rPr>
    </w:lvl>
    <w:lvl w:ilvl="2" w:tentative="0">
      <w:start w:val="1"/>
      <w:numFmt w:val="lowerRoman"/>
      <w:lvlText w:val="%3."/>
      <w:lvlJc w:val="right"/>
      <w:pPr>
        <w:ind w:left="2311" w:hanging="180"/>
      </w:pPr>
      <w:rPr>
        <w:rFonts w:cs="Times New Roman"/>
      </w:rPr>
    </w:lvl>
    <w:lvl w:ilvl="3" w:tentative="0">
      <w:start w:val="1"/>
      <w:numFmt w:val="decimal"/>
      <w:lvlText w:val="%4."/>
      <w:lvlJc w:val="left"/>
      <w:pPr>
        <w:ind w:left="3031" w:hanging="360"/>
      </w:pPr>
      <w:rPr>
        <w:rFonts w:cs="Times New Roman"/>
      </w:rPr>
    </w:lvl>
    <w:lvl w:ilvl="4" w:tentative="0">
      <w:start w:val="1"/>
      <w:numFmt w:val="lowerLetter"/>
      <w:lvlText w:val="%5."/>
      <w:lvlJc w:val="left"/>
      <w:pPr>
        <w:ind w:left="3751" w:hanging="360"/>
      </w:pPr>
      <w:rPr>
        <w:rFonts w:cs="Times New Roman"/>
      </w:rPr>
    </w:lvl>
    <w:lvl w:ilvl="5" w:tentative="0">
      <w:start w:val="1"/>
      <w:numFmt w:val="lowerRoman"/>
      <w:lvlText w:val="%6."/>
      <w:lvlJc w:val="right"/>
      <w:pPr>
        <w:ind w:left="4471" w:hanging="180"/>
      </w:pPr>
      <w:rPr>
        <w:rFonts w:cs="Times New Roman"/>
      </w:rPr>
    </w:lvl>
    <w:lvl w:ilvl="6" w:tentative="0">
      <w:start w:val="1"/>
      <w:numFmt w:val="decimal"/>
      <w:lvlText w:val="%7."/>
      <w:lvlJc w:val="left"/>
      <w:pPr>
        <w:ind w:left="5191" w:hanging="360"/>
      </w:pPr>
      <w:rPr>
        <w:rFonts w:cs="Times New Roman"/>
      </w:rPr>
    </w:lvl>
    <w:lvl w:ilvl="7" w:tentative="0">
      <w:start w:val="1"/>
      <w:numFmt w:val="lowerLetter"/>
      <w:lvlText w:val="%8."/>
      <w:lvlJc w:val="left"/>
      <w:pPr>
        <w:ind w:left="5911" w:hanging="360"/>
      </w:pPr>
      <w:rPr>
        <w:rFonts w:cs="Times New Roman"/>
      </w:rPr>
    </w:lvl>
    <w:lvl w:ilvl="8" w:tentative="0">
      <w:start w:val="1"/>
      <w:numFmt w:val="lowerRoman"/>
      <w:lvlText w:val="%9."/>
      <w:lvlJc w:val="right"/>
      <w:pPr>
        <w:ind w:left="6631" w:hanging="180"/>
      </w:pPr>
      <w:rPr>
        <w:rFonts w:cs="Times New Roman"/>
      </w:rPr>
    </w:lvl>
  </w:abstractNum>
  <w:abstractNum w:abstractNumId="10">
    <w:nsid w:val="5DD3283A"/>
    <w:multiLevelType w:val="multilevel"/>
    <w:tmpl w:val="5DD3283A"/>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5E605F2C"/>
    <w:multiLevelType w:val="multilevel"/>
    <w:tmpl w:val="5E605F2C"/>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6A690E56"/>
    <w:multiLevelType w:val="multilevel"/>
    <w:tmpl w:val="6A690E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3BD6D83"/>
    <w:multiLevelType w:val="multilevel"/>
    <w:tmpl w:val="73BD6D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
  </w:num>
  <w:num w:numId="3">
    <w:abstractNumId w:val="4"/>
  </w:num>
  <w:num w:numId="4">
    <w:abstractNumId w:val="9"/>
  </w:num>
  <w:num w:numId="5">
    <w:abstractNumId w:val="12"/>
  </w:num>
  <w:num w:numId="6">
    <w:abstractNumId w:val="13"/>
  </w:num>
  <w:num w:numId="7">
    <w:abstractNumId w:val="5"/>
  </w:num>
  <w:num w:numId="8">
    <w:abstractNumId w:val="11"/>
  </w:num>
  <w:num w:numId="9">
    <w:abstractNumId w:val="8"/>
  </w:num>
  <w:num w:numId="10">
    <w:abstractNumId w:val="0"/>
  </w:num>
  <w:num w:numId="11">
    <w:abstractNumId w:val="3"/>
  </w:num>
  <w:num w:numId="12">
    <w:abstractNumId w:val="1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EA"/>
    <w:rsid w:val="00016BD5"/>
    <w:rsid w:val="00022794"/>
    <w:rsid w:val="00030974"/>
    <w:rsid w:val="00043E8C"/>
    <w:rsid w:val="0005460C"/>
    <w:rsid w:val="00077847"/>
    <w:rsid w:val="00092ADA"/>
    <w:rsid w:val="00092E34"/>
    <w:rsid w:val="000D6D63"/>
    <w:rsid w:val="000E70EA"/>
    <w:rsid w:val="000F444C"/>
    <w:rsid w:val="0013323E"/>
    <w:rsid w:val="00141777"/>
    <w:rsid w:val="001651FF"/>
    <w:rsid w:val="0016568A"/>
    <w:rsid w:val="001673AF"/>
    <w:rsid w:val="001B1D5B"/>
    <w:rsid w:val="001C11E9"/>
    <w:rsid w:val="001C7A9F"/>
    <w:rsid w:val="001D0A7D"/>
    <w:rsid w:val="001D20D7"/>
    <w:rsid w:val="00213890"/>
    <w:rsid w:val="00226C07"/>
    <w:rsid w:val="00240CC8"/>
    <w:rsid w:val="0027255E"/>
    <w:rsid w:val="002A6273"/>
    <w:rsid w:val="002B2FD0"/>
    <w:rsid w:val="002C4B94"/>
    <w:rsid w:val="002E7AE9"/>
    <w:rsid w:val="00313CCE"/>
    <w:rsid w:val="003B4FDE"/>
    <w:rsid w:val="003C1188"/>
    <w:rsid w:val="003C79CF"/>
    <w:rsid w:val="00426128"/>
    <w:rsid w:val="004303BD"/>
    <w:rsid w:val="00442B4E"/>
    <w:rsid w:val="0048448E"/>
    <w:rsid w:val="004920A8"/>
    <w:rsid w:val="00495C18"/>
    <w:rsid w:val="004C64CC"/>
    <w:rsid w:val="004D45E2"/>
    <w:rsid w:val="004E53C9"/>
    <w:rsid w:val="004F63EC"/>
    <w:rsid w:val="0050233C"/>
    <w:rsid w:val="0052072B"/>
    <w:rsid w:val="00544120"/>
    <w:rsid w:val="005520FA"/>
    <w:rsid w:val="00571FE3"/>
    <w:rsid w:val="00597616"/>
    <w:rsid w:val="005C6828"/>
    <w:rsid w:val="0062703C"/>
    <w:rsid w:val="00644832"/>
    <w:rsid w:val="00680B71"/>
    <w:rsid w:val="006815A6"/>
    <w:rsid w:val="006D6A52"/>
    <w:rsid w:val="006F752F"/>
    <w:rsid w:val="00702C95"/>
    <w:rsid w:val="0071222C"/>
    <w:rsid w:val="00723304"/>
    <w:rsid w:val="00724948"/>
    <w:rsid w:val="00724D75"/>
    <w:rsid w:val="007461EA"/>
    <w:rsid w:val="007561CE"/>
    <w:rsid w:val="00757403"/>
    <w:rsid w:val="00760889"/>
    <w:rsid w:val="00761E51"/>
    <w:rsid w:val="007858E0"/>
    <w:rsid w:val="007B1A8E"/>
    <w:rsid w:val="007C6CBD"/>
    <w:rsid w:val="007D7A46"/>
    <w:rsid w:val="007F7937"/>
    <w:rsid w:val="00855FF1"/>
    <w:rsid w:val="0087167A"/>
    <w:rsid w:val="008817C0"/>
    <w:rsid w:val="008A544B"/>
    <w:rsid w:val="008C1E73"/>
    <w:rsid w:val="008D63D5"/>
    <w:rsid w:val="008E4A29"/>
    <w:rsid w:val="00907621"/>
    <w:rsid w:val="0091286D"/>
    <w:rsid w:val="0094485C"/>
    <w:rsid w:val="00947B1F"/>
    <w:rsid w:val="00970ED7"/>
    <w:rsid w:val="00986933"/>
    <w:rsid w:val="009F66C1"/>
    <w:rsid w:val="00A208F2"/>
    <w:rsid w:val="00A2487D"/>
    <w:rsid w:val="00AF5759"/>
    <w:rsid w:val="00B228DE"/>
    <w:rsid w:val="00B53FF5"/>
    <w:rsid w:val="00B96621"/>
    <w:rsid w:val="00BA6576"/>
    <w:rsid w:val="00BB4F0F"/>
    <w:rsid w:val="00BC0A59"/>
    <w:rsid w:val="00BF1B68"/>
    <w:rsid w:val="00C00D7E"/>
    <w:rsid w:val="00C04CA5"/>
    <w:rsid w:val="00C35169"/>
    <w:rsid w:val="00C65C21"/>
    <w:rsid w:val="00C978BC"/>
    <w:rsid w:val="00CA457D"/>
    <w:rsid w:val="00CC02D7"/>
    <w:rsid w:val="00CD527C"/>
    <w:rsid w:val="00CE4A86"/>
    <w:rsid w:val="00D425A2"/>
    <w:rsid w:val="00D523C3"/>
    <w:rsid w:val="00D653F6"/>
    <w:rsid w:val="00D66397"/>
    <w:rsid w:val="00D72F6D"/>
    <w:rsid w:val="00D778CC"/>
    <w:rsid w:val="00D847AC"/>
    <w:rsid w:val="00DC2189"/>
    <w:rsid w:val="00DC4287"/>
    <w:rsid w:val="00DF5284"/>
    <w:rsid w:val="00E117C7"/>
    <w:rsid w:val="00E322C1"/>
    <w:rsid w:val="00E33327"/>
    <w:rsid w:val="00E570B9"/>
    <w:rsid w:val="00E62501"/>
    <w:rsid w:val="00E7083B"/>
    <w:rsid w:val="00EB001A"/>
    <w:rsid w:val="00ED61AF"/>
    <w:rsid w:val="00EE4E63"/>
    <w:rsid w:val="00F05AEA"/>
    <w:rsid w:val="00F11EB1"/>
    <w:rsid w:val="00F23D02"/>
    <w:rsid w:val="00F64E69"/>
    <w:rsid w:val="00F66514"/>
    <w:rsid w:val="00FB4B7A"/>
    <w:rsid w:val="66333E59"/>
    <w:rsid w:val="6A286D0D"/>
    <w:rsid w:val="793E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Body Text"/>
    <w:basedOn w:val="1"/>
    <w:link w:val="16"/>
    <w:unhideWhenUsed/>
    <w:qFormat/>
    <w:uiPriority w:val="99"/>
    <w:pPr>
      <w:spacing w:after="120"/>
    </w:pPr>
  </w:style>
  <w:style w:type="paragraph" w:styleId="6">
    <w:name w:val="Body Text Indent"/>
    <w:basedOn w:val="1"/>
    <w:link w:val="13"/>
    <w:semiHidden/>
    <w:qFormat/>
    <w:uiPriority w:val="99"/>
    <w:pPr>
      <w:spacing w:after="0" w:line="240" w:lineRule="auto"/>
      <w:ind w:left="360"/>
    </w:pPr>
    <w:rPr>
      <w:rFonts w:ascii="Arial" w:hAnsi="Arial" w:cs="Arial"/>
      <w:sz w:val="24"/>
      <w:szCs w:val="24"/>
    </w:rPr>
  </w:style>
  <w:style w:type="paragraph" w:styleId="7">
    <w:name w:val="footer"/>
    <w:basedOn w:val="1"/>
    <w:link w:val="18"/>
    <w:unhideWhenUsed/>
    <w:qFormat/>
    <w:uiPriority w:val="99"/>
    <w:pPr>
      <w:tabs>
        <w:tab w:val="center" w:pos="4680"/>
        <w:tab w:val="right" w:pos="9360"/>
      </w:tabs>
      <w:spacing w:after="0" w:line="240" w:lineRule="auto"/>
    </w:pPr>
  </w:style>
  <w:style w:type="paragraph" w:styleId="8">
    <w:name w:val="header"/>
    <w:basedOn w:val="1"/>
    <w:link w:val="17"/>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rPr>
  </w:style>
  <w:style w:type="table" w:styleId="10">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Balloon Text Char"/>
    <w:basedOn w:val="2"/>
    <w:link w:val="4"/>
    <w:semiHidden/>
    <w:qFormat/>
    <w:uiPriority w:val="99"/>
    <w:rPr>
      <w:rFonts w:ascii="Tahoma" w:hAnsi="Tahoma" w:cs="Tahoma"/>
      <w:sz w:val="16"/>
      <w:szCs w:val="16"/>
    </w:rPr>
  </w:style>
  <w:style w:type="paragraph" w:styleId="12">
    <w:name w:val="List Paragraph"/>
    <w:basedOn w:val="1"/>
    <w:qFormat/>
    <w:uiPriority w:val="34"/>
    <w:pPr>
      <w:ind w:left="720"/>
      <w:contextualSpacing/>
    </w:pPr>
    <w:rPr>
      <w:rFonts w:cs="Times New Roman"/>
    </w:rPr>
  </w:style>
  <w:style w:type="character" w:customStyle="1" w:styleId="13">
    <w:name w:val="Body Text Indent Char"/>
    <w:basedOn w:val="2"/>
    <w:link w:val="6"/>
    <w:semiHidden/>
    <w:qFormat/>
    <w:uiPriority w:val="99"/>
    <w:rPr>
      <w:rFonts w:ascii="Arial" w:hAnsi="Arial" w:cs="Arial" w:eastAsiaTheme="minorEastAsia"/>
      <w:sz w:val="24"/>
      <w:szCs w:val="24"/>
    </w:rPr>
  </w:style>
  <w:style w:type="table" w:customStyle="1" w:styleId="14">
    <w:name w:val="Table Grid1"/>
    <w:basedOn w:val="3"/>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id-ID" w:eastAsia="id-ID" w:bidi="ar-SA"/>
    </w:rPr>
  </w:style>
  <w:style w:type="character" w:customStyle="1" w:styleId="16">
    <w:name w:val="Body Text Char"/>
    <w:basedOn w:val="2"/>
    <w:link w:val="5"/>
    <w:qFormat/>
    <w:uiPriority w:val="99"/>
  </w:style>
  <w:style w:type="character" w:customStyle="1" w:styleId="17">
    <w:name w:val="Header Char"/>
    <w:basedOn w:val="2"/>
    <w:link w:val="8"/>
    <w:uiPriority w:val="99"/>
  </w:style>
  <w:style w:type="character" w:customStyle="1" w:styleId="18">
    <w:name w:val="Footer Char"/>
    <w:basedOn w:val="2"/>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1407</Words>
  <Characters>8025</Characters>
  <Lines>66</Lines>
  <Paragraphs>18</Paragraphs>
  <TotalTime>170</TotalTime>
  <ScaleCrop>false</ScaleCrop>
  <LinksUpToDate>false</LinksUpToDate>
  <CharactersWithSpaces>9414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2023-03-17T04:18:00Z</dcterms:created>
  <dc:creator>TOSHIBA</dc:creator>
  <cp:lastModifiedBy>Nur Abdul Goni</cp:lastModifiedBy>
  <cp:lastPrinted>2019-11-25T06:36:00Z</cp:lastPrinted>
  <dcterms:modified xsi:type="dcterms:W3CDTF">2025-06-12T07:42:34Z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1A82B22A9DB8488FADD6CB0A1FB97E5F_13</vt:lpwstr>
  </property>
</Properties>
</file>